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E80" w:rsidRPr="00BB4F34" w:rsidRDefault="00220E80" w:rsidP="00BB4F34">
      <w:pPr>
        <w:spacing w:before="1" w:after="1"/>
        <w:jc w:val="both"/>
        <w:rPr>
          <w:rFonts w:ascii="Book Antiqua" w:hAnsi="Book Antiqua"/>
          <w:b/>
          <w:sz w:val="24"/>
          <w:u w:val="double"/>
          <w:lang w:val="en-GB"/>
        </w:rPr>
      </w:pPr>
      <w:r w:rsidRPr="00BB4F34">
        <w:rPr>
          <w:rFonts w:ascii="Book Antiqua" w:hAnsi="Book Antiqua"/>
          <w:b/>
          <w:noProof/>
          <w:sz w:val="24"/>
          <w:u w:val="double"/>
          <w:lang w:val="en-GB" w:eastAsia="en-GB"/>
        </w:rPr>
        <w:drawing>
          <wp:anchor distT="0" distB="0" distL="114300" distR="114300" simplePos="0" relativeHeight="251659264" behindDoc="0" locked="0" layoutInCell="1" allowOverlap="1" wp14:anchorId="7DFB7017" wp14:editId="32081F90">
            <wp:simplePos x="0" y="0"/>
            <wp:positionH relativeFrom="page">
              <wp:align>right</wp:align>
            </wp:positionH>
            <wp:positionV relativeFrom="page">
              <wp:align>top</wp:align>
            </wp:positionV>
            <wp:extent cx="7772400" cy="10050780"/>
            <wp:effectExtent l="0" t="0" r="0" b="7620"/>
            <wp:wrapThrough wrapText="bothSides">
              <wp:wrapPolygon edited="0">
                <wp:start x="0" y="0"/>
                <wp:lineTo x="0" y="21575"/>
                <wp:lineTo x="21547" y="21575"/>
                <wp:lineTo x="21547" y="0"/>
                <wp:lineTo x="0" y="0"/>
              </wp:wrapPolygon>
            </wp:wrapThrough>
            <wp:docPr id="2" name="Picture 2" descr="C:\Users\bdanm\AppData\Local\Packages\5319275A.51895FA4EA97F_cv1g1gvanyjgm\TempState\52F0487D1A5558E2D5A332069DEA07AE\WhatsApp Image 2024-11-09 at 05.27.48_6b2af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danm\AppData\Local\Packages\5319275A.51895FA4EA97F_cv1g1gvanyjgm\TempState\52F0487D1A5558E2D5A332069DEA07AE\WhatsApp Image 2024-11-09 at 05.27.48_6b2af90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72400" cy="10050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3395" w:rsidRPr="00426473" w:rsidRDefault="00A33395" w:rsidP="00536D2D">
      <w:pPr>
        <w:spacing w:before="1" w:after="1"/>
        <w:jc w:val="center"/>
        <w:rPr>
          <w:rFonts w:ascii="Book Antiqua" w:hAnsi="Book Antiqua"/>
          <w:b/>
          <w:sz w:val="28"/>
          <w:u w:val="double"/>
          <w:lang w:val="en-GB"/>
        </w:rPr>
      </w:pPr>
      <w:r w:rsidRPr="00426473">
        <w:rPr>
          <w:rFonts w:ascii="Book Antiqua" w:hAnsi="Book Antiqua"/>
          <w:b/>
          <w:sz w:val="28"/>
          <w:u w:val="double"/>
          <w:lang w:val="en-GB"/>
        </w:rPr>
        <w:lastRenderedPageBreak/>
        <w:t>THE PUBLIC DISCOURSE AND MICA’s 30</w:t>
      </w:r>
      <w:r w:rsidRPr="00426473">
        <w:rPr>
          <w:rFonts w:ascii="Book Antiqua" w:hAnsi="Book Antiqua"/>
          <w:b/>
          <w:sz w:val="28"/>
          <w:u w:val="double"/>
          <w:vertAlign w:val="superscript"/>
          <w:lang w:val="en-GB"/>
        </w:rPr>
        <w:t>TH</w:t>
      </w:r>
      <w:r w:rsidRPr="00426473">
        <w:rPr>
          <w:rFonts w:ascii="Book Antiqua" w:hAnsi="Book Antiqua"/>
          <w:b/>
          <w:sz w:val="28"/>
          <w:u w:val="double"/>
          <w:lang w:val="en-GB"/>
        </w:rPr>
        <w:t xml:space="preserve"> ANNIVERSARY</w:t>
      </w:r>
    </w:p>
    <w:p w:rsidR="00A33395" w:rsidRPr="00426473" w:rsidRDefault="00A33395" w:rsidP="00536D2D">
      <w:pPr>
        <w:spacing w:before="1" w:after="1"/>
        <w:jc w:val="center"/>
        <w:rPr>
          <w:rFonts w:ascii="Book Antiqua" w:hAnsi="Book Antiqua"/>
          <w:b/>
          <w:sz w:val="28"/>
          <w:u w:val="double"/>
          <w:lang w:val="en-GB"/>
        </w:rPr>
      </w:pPr>
      <w:r w:rsidRPr="00426473">
        <w:rPr>
          <w:rFonts w:ascii="Book Antiqua" w:hAnsi="Book Antiqua"/>
          <w:b/>
          <w:sz w:val="28"/>
          <w:u w:val="double"/>
          <w:lang w:val="en-GB"/>
        </w:rPr>
        <w:t>Organised by: The Movement for Islamic Culture and Awar</w:t>
      </w:r>
      <w:r w:rsidR="008566E7" w:rsidRPr="00426473">
        <w:rPr>
          <w:rFonts w:ascii="Book Antiqua" w:hAnsi="Book Antiqua"/>
          <w:b/>
          <w:sz w:val="28"/>
          <w:u w:val="double"/>
          <w:lang w:val="en-GB"/>
        </w:rPr>
        <w:t>eness (</w:t>
      </w:r>
      <w:proofErr w:type="spellStart"/>
      <w:r w:rsidR="008566E7" w:rsidRPr="00426473">
        <w:rPr>
          <w:rFonts w:ascii="Book Antiqua" w:hAnsi="Book Antiqua"/>
          <w:b/>
          <w:sz w:val="28"/>
          <w:u w:val="double"/>
          <w:lang w:val="en-GB"/>
        </w:rPr>
        <w:t>MiCA</w:t>
      </w:r>
      <w:proofErr w:type="spellEnd"/>
      <w:r w:rsidR="008566E7" w:rsidRPr="00426473">
        <w:rPr>
          <w:rFonts w:ascii="Book Antiqua" w:hAnsi="Book Antiqua"/>
          <w:b/>
          <w:sz w:val="28"/>
          <w:u w:val="double"/>
          <w:lang w:val="en-GB"/>
        </w:rPr>
        <w:t xml:space="preserve">) </w:t>
      </w:r>
    </w:p>
    <w:p w:rsidR="00A33395" w:rsidRPr="00426473" w:rsidRDefault="00A33395" w:rsidP="00536D2D">
      <w:pPr>
        <w:spacing w:before="1" w:after="1"/>
        <w:jc w:val="center"/>
        <w:rPr>
          <w:rFonts w:ascii="Book Antiqua" w:hAnsi="Book Antiqua"/>
          <w:b/>
          <w:sz w:val="28"/>
          <w:u w:val="double"/>
          <w:lang w:val="en-GB"/>
        </w:rPr>
      </w:pPr>
      <w:r w:rsidRPr="00426473">
        <w:rPr>
          <w:rFonts w:ascii="Book Antiqua" w:hAnsi="Book Antiqua"/>
          <w:b/>
          <w:sz w:val="28"/>
          <w:u w:val="double"/>
          <w:lang w:val="en-GB"/>
        </w:rPr>
        <w:t>Date: Saturday, November 9</w:t>
      </w:r>
      <w:r w:rsidRPr="00426473">
        <w:rPr>
          <w:rFonts w:ascii="Book Antiqua" w:hAnsi="Book Antiqua"/>
          <w:b/>
          <w:sz w:val="28"/>
          <w:u w:val="double"/>
          <w:vertAlign w:val="superscript"/>
          <w:lang w:val="en-GB"/>
        </w:rPr>
        <w:t>th</w:t>
      </w:r>
      <w:r w:rsidRPr="00426473">
        <w:rPr>
          <w:rFonts w:ascii="Book Antiqua" w:hAnsi="Book Antiqua"/>
          <w:b/>
          <w:sz w:val="28"/>
          <w:u w:val="double"/>
          <w:lang w:val="en-GB"/>
        </w:rPr>
        <w:t xml:space="preserve"> 2024</w:t>
      </w:r>
    </w:p>
    <w:p w:rsidR="00A33395" w:rsidRPr="00426473" w:rsidRDefault="00A33395" w:rsidP="00536D2D">
      <w:pPr>
        <w:spacing w:before="1" w:after="1"/>
        <w:jc w:val="center"/>
        <w:rPr>
          <w:rFonts w:ascii="Book Antiqua" w:hAnsi="Book Antiqua"/>
          <w:b/>
          <w:sz w:val="28"/>
          <w:u w:val="double"/>
          <w:lang w:val="en-GB"/>
        </w:rPr>
      </w:pPr>
      <w:r w:rsidRPr="00426473">
        <w:rPr>
          <w:rFonts w:ascii="Book Antiqua" w:hAnsi="Book Antiqua"/>
          <w:b/>
          <w:sz w:val="28"/>
          <w:u w:val="double"/>
          <w:lang w:val="en-GB"/>
        </w:rPr>
        <w:t xml:space="preserve">Venue: </w:t>
      </w:r>
      <w:r w:rsidR="008566E7" w:rsidRPr="00426473">
        <w:rPr>
          <w:rFonts w:ascii="Book Antiqua" w:hAnsi="Book Antiqua"/>
          <w:b/>
          <w:sz w:val="28"/>
          <w:u w:val="double"/>
          <w:lang w:val="en-GB"/>
        </w:rPr>
        <w:t xml:space="preserve">Shell Recital Hall, </w:t>
      </w:r>
      <w:r w:rsidRPr="00426473">
        <w:rPr>
          <w:rFonts w:ascii="Book Antiqua" w:hAnsi="Book Antiqua"/>
          <w:b/>
          <w:sz w:val="28"/>
          <w:u w:val="double"/>
          <w:lang w:val="en-GB"/>
        </w:rPr>
        <w:t xml:space="preserve">MUSON </w:t>
      </w:r>
      <w:proofErr w:type="spellStart"/>
      <w:r w:rsidRPr="00426473">
        <w:rPr>
          <w:rFonts w:ascii="Book Antiqua" w:hAnsi="Book Antiqua"/>
          <w:b/>
          <w:sz w:val="28"/>
          <w:u w:val="double"/>
          <w:lang w:val="en-GB"/>
        </w:rPr>
        <w:t>Center</w:t>
      </w:r>
      <w:proofErr w:type="spellEnd"/>
      <w:r w:rsidRPr="00426473">
        <w:rPr>
          <w:rFonts w:ascii="Book Antiqua" w:hAnsi="Book Antiqua"/>
          <w:b/>
          <w:sz w:val="28"/>
          <w:u w:val="double"/>
          <w:lang w:val="en-GB"/>
        </w:rPr>
        <w:t>, Lagos</w:t>
      </w:r>
    </w:p>
    <w:p w:rsidR="00A33395" w:rsidRDefault="00A33395" w:rsidP="00BB4F34">
      <w:pPr>
        <w:spacing w:before="1" w:after="1"/>
        <w:jc w:val="both"/>
        <w:rPr>
          <w:rFonts w:ascii="Book Antiqua" w:hAnsi="Book Antiqua"/>
          <w:b/>
          <w:sz w:val="24"/>
          <w:u w:val="double"/>
          <w:lang w:val="en-GB"/>
        </w:rPr>
      </w:pPr>
    </w:p>
    <w:p w:rsidR="00006653" w:rsidRPr="00426473" w:rsidRDefault="00426473" w:rsidP="00006653">
      <w:pPr>
        <w:spacing w:before="1" w:after="1"/>
        <w:jc w:val="both"/>
        <w:rPr>
          <w:rFonts w:ascii="Book Antiqua" w:hAnsi="Book Antiqua"/>
          <w:b/>
          <w:color w:val="FF0000"/>
          <w:sz w:val="28"/>
          <w:lang w:val="en-GB"/>
        </w:rPr>
      </w:pPr>
      <w:r w:rsidRPr="00426473">
        <w:rPr>
          <w:rFonts w:ascii="Book Antiqua" w:hAnsi="Book Antiqua"/>
          <w:b/>
          <w:color w:val="FF0000"/>
          <w:sz w:val="28"/>
          <w:lang w:val="en-GB"/>
        </w:rPr>
        <w:t>EVENT REPORT</w:t>
      </w:r>
      <w:r w:rsidR="00006653" w:rsidRPr="00006653">
        <w:rPr>
          <w:rFonts w:ascii="Book Antiqua" w:hAnsi="Book Antiqua"/>
          <w:b/>
          <w:color w:val="FF0000"/>
          <w:sz w:val="28"/>
          <w:lang w:val="en-GB"/>
        </w:rPr>
        <w:t xml:space="preserve"> </w:t>
      </w:r>
    </w:p>
    <w:p w:rsidR="00A33395" w:rsidRPr="00BB4F34" w:rsidRDefault="00A33395" w:rsidP="00BB4F34">
      <w:pPr>
        <w:spacing w:before="1" w:after="1"/>
        <w:jc w:val="both"/>
        <w:rPr>
          <w:rFonts w:ascii="Book Antiqua" w:hAnsi="Book Antiqua"/>
          <w:b/>
          <w:sz w:val="24"/>
          <w:u w:val="double"/>
          <w:lang w:val="en-GB"/>
        </w:rPr>
      </w:pPr>
    </w:p>
    <w:p w:rsidR="00220E80" w:rsidRPr="00426473" w:rsidRDefault="00220E80" w:rsidP="00426473">
      <w:pPr>
        <w:pStyle w:val="ListParagraph"/>
        <w:numPr>
          <w:ilvl w:val="0"/>
          <w:numId w:val="32"/>
        </w:numPr>
        <w:spacing w:before="1" w:after="1"/>
        <w:jc w:val="both"/>
        <w:rPr>
          <w:rFonts w:ascii="Book Antiqua" w:hAnsi="Book Antiqua"/>
          <w:b/>
          <w:sz w:val="24"/>
          <w:u w:val="double"/>
          <w:lang w:val="en-GB"/>
        </w:rPr>
      </w:pPr>
      <w:r w:rsidRPr="00426473">
        <w:rPr>
          <w:rFonts w:ascii="Book Antiqua" w:hAnsi="Book Antiqua"/>
          <w:b/>
          <w:sz w:val="24"/>
          <w:u w:val="double"/>
          <w:lang w:val="en-GB"/>
        </w:rPr>
        <w:t xml:space="preserve">Executive Summary: </w:t>
      </w:r>
    </w:p>
    <w:p w:rsidR="00220E80" w:rsidRPr="00BB4F34" w:rsidRDefault="00CC489C" w:rsidP="00BB4F34">
      <w:pPr>
        <w:spacing w:before="1" w:after="1"/>
        <w:jc w:val="both"/>
        <w:rPr>
          <w:rFonts w:ascii="Book Antiqua" w:hAnsi="Book Antiqua"/>
          <w:sz w:val="24"/>
          <w:lang w:val="en-GB"/>
        </w:rPr>
      </w:pPr>
      <w:r w:rsidRPr="00BB4F34">
        <w:rPr>
          <w:rFonts w:ascii="Book Antiqua" w:hAnsi="Book Antiqua"/>
          <w:sz w:val="24"/>
          <w:lang w:val="en-GB"/>
        </w:rPr>
        <w:t xml:space="preserve">This report details the successful execution of the Public Discourse titled ‘Ethics, </w:t>
      </w:r>
      <w:r w:rsidR="00536D2D">
        <w:rPr>
          <w:rFonts w:ascii="Book Antiqua" w:hAnsi="Book Antiqua"/>
          <w:sz w:val="24"/>
          <w:lang w:val="en-GB"/>
        </w:rPr>
        <w:t>Morality and the Law</w:t>
      </w:r>
      <w:r w:rsidRPr="00BB4F34">
        <w:rPr>
          <w:rFonts w:ascii="Book Antiqua" w:hAnsi="Book Antiqua"/>
          <w:sz w:val="24"/>
          <w:lang w:val="en-GB"/>
        </w:rPr>
        <w:t>’ organised by the Movement for Islamic Culture and Awareness (</w:t>
      </w:r>
      <w:proofErr w:type="spellStart"/>
      <w:r w:rsidRPr="00BB4F34">
        <w:rPr>
          <w:rFonts w:ascii="Book Antiqua" w:hAnsi="Book Antiqua"/>
          <w:sz w:val="24"/>
          <w:lang w:val="en-GB"/>
        </w:rPr>
        <w:t>MiCA</w:t>
      </w:r>
      <w:proofErr w:type="spellEnd"/>
      <w:r w:rsidRPr="00BB4F34">
        <w:rPr>
          <w:rFonts w:ascii="Book Antiqua" w:hAnsi="Book Antiqua"/>
          <w:sz w:val="24"/>
          <w:lang w:val="en-GB"/>
        </w:rPr>
        <w:t>) in celebration of its 30</w:t>
      </w:r>
      <w:r w:rsidRPr="00BB4F34">
        <w:rPr>
          <w:rFonts w:ascii="Book Antiqua" w:hAnsi="Book Antiqua"/>
          <w:sz w:val="24"/>
          <w:vertAlign w:val="superscript"/>
          <w:lang w:val="en-GB"/>
        </w:rPr>
        <w:t>th</w:t>
      </w:r>
      <w:r w:rsidRPr="00BB4F34">
        <w:rPr>
          <w:rFonts w:ascii="Book Antiqua" w:hAnsi="Book Antiqua"/>
          <w:sz w:val="24"/>
          <w:lang w:val="en-GB"/>
        </w:rPr>
        <w:t xml:space="preserve"> Anniversary and the elevation of Hon. Justice </w:t>
      </w:r>
      <w:proofErr w:type="spellStart"/>
      <w:r w:rsidRPr="00BB4F34">
        <w:rPr>
          <w:rFonts w:ascii="Book Antiqua" w:hAnsi="Book Antiqua"/>
          <w:sz w:val="24"/>
          <w:lang w:val="en-GB"/>
        </w:rPr>
        <w:t>Habeeb</w:t>
      </w:r>
      <w:proofErr w:type="spellEnd"/>
      <w:r w:rsidRPr="00BB4F34">
        <w:rPr>
          <w:rFonts w:ascii="Book Antiqua" w:hAnsi="Book Antiqua"/>
          <w:sz w:val="24"/>
          <w:lang w:val="en-GB"/>
        </w:rPr>
        <w:t xml:space="preserve"> Wale </w:t>
      </w:r>
      <w:proofErr w:type="spellStart"/>
      <w:r w:rsidRPr="00BB4F34">
        <w:rPr>
          <w:rFonts w:ascii="Book Antiqua" w:hAnsi="Book Antiqua"/>
          <w:sz w:val="24"/>
          <w:lang w:val="en-GB"/>
        </w:rPr>
        <w:t>Abiru</w:t>
      </w:r>
      <w:proofErr w:type="spellEnd"/>
      <w:r w:rsidRPr="00BB4F34">
        <w:rPr>
          <w:rFonts w:ascii="Book Antiqua" w:hAnsi="Book Antiqua"/>
          <w:sz w:val="24"/>
          <w:lang w:val="en-GB"/>
        </w:rPr>
        <w:t xml:space="preserve"> (JSC) to the Supreme Court. The event held on Saturday, the 9</w:t>
      </w:r>
      <w:r w:rsidRPr="00BB4F34">
        <w:rPr>
          <w:rFonts w:ascii="Book Antiqua" w:hAnsi="Book Antiqua"/>
          <w:sz w:val="24"/>
          <w:vertAlign w:val="superscript"/>
          <w:lang w:val="en-GB"/>
        </w:rPr>
        <w:t>th</w:t>
      </w:r>
      <w:r w:rsidRPr="00BB4F34">
        <w:rPr>
          <w:rFonts w:ascii="Book Antiqua" w:hAnsi="Book Antiqua"/>
          <w:sz w:val="24"/>
          <w:lang w:val="en-GB"/>
        </w:rPr>
        <w:t xml:space="preserve"> of November 2024 at the Shell Recital Hall, MUSON </w:t>
      </w:r>
      <w:proofErr w:type="spellStart"/>
      <w:r w:rsidRPr="00BB4F34">
        <w:rPr>
          <w:rFonts w:ascii="Book Antiqua" w:hAnsi="Book Antiqua"/>
          <w:sz w:val="24"/>
          <w:lang w:val="en-GB"/>
        </w:rPr>
        <w:t>Center</w:t>
      </w:r>
      <w:proofErr w:type="spellEnd"/>
      <w:r w:rsidRPr="00BB4F34">
        <w:rPr>
          <w:rFonts w:ascii="Book Antiqua" w:hAnsi="Book Antiqua"/>
          <w:sz w:val="24"/>
          <w:lang w:val="en-GB"/>
        </w:rPr>
        <w:t xml:space="preserve">, Lagos State. </w:t>
      </w:r>
    </w:p>
    <w:p w:rsidR="00CC489C" w:rsidRPr="00BB4F34" w:rsidRDefault="00CC489C" w:rsidP="00BB4F34">
      <w:pPr>
        <w:spacing w:before="1" w:after="1"/>
        <w:jc w:val="both"/>
        <w:rPr>
          <w:rFonts w:ascii="Book Antiqua" w:hAnsi="Book Antiqua"/>
          <w:sz w:val="24"/>
          <w:lang w:val="en-GB"/>
        </w:rPr>
      </w:pPr>
    </w:p>
    <w:p w:rsidR="00CC489C" w:rsidRPr="00BB4F34" w:rsidRDefault="00CC489C" w:rsidP="00BB4F34">
      <w:pPr>
        <w:spacing w:before="1" w:after="1"/>
        <w:jc w:val="both"/>
        <w:rPr>
          <w:rFonts w:ascii="Book Antiqua" w:hAnsi="Book Antiqua"/>
          <w:sz w:val="24"/>
          <w:lang w:val="en-GB"/>
        </w:rPr>
      </w:pPr>
      <w:r w:rsidRPr="00BB4F34">
        <w:rPr>
          <w:rFonts w:ascii="Book Antiqua" w:hAnsi="Book Antiqua"/>
          <w:sz w:val="24"/>
          <w:lang w:val="en-GB"/>
        </w:rPr>
        <w:t xml:space="preserve">The Public Discourse sought to foster thoughtful discussions in the intricate relationship between Ethics, Morality and the Law in a contemporary society. It brought together a diverse audience such as: Hon. Justice </w:t>
      </w:r>
      <w:proofErr w:type="spellStart"/>
      <w:r w:rsidRPr="00BB4F34">
        <w:rPr>
          <w:rFonts w:ascii="Book Antiqua" w:hAnsi="Book Antiqua"/>
          <w:sz w:val="24"/>
          <w:lang w:val="en-GB"/>
        </w:rPr>
        <w:t>Kudirat</w:t>
      </w:r>
      <w:proofErr w:type="spellEnd"/>
      <w:r w:rsidRPr="00BB4F34">
        <w:rPr>
          <w:rFonts w:ascii="Book Antiqua" w:hAnsi="Book Antiqua"/>
          <w:sz w:val="24"/>
          <w:lang w:val="en-GB"/>
        </w:rPr>
        <w:t xml:space="preserve"> </w:t>
      </w:r>
      <w:proofErr w:type="spellStart"/>
      <w:r w:rsidRPr="00BB4F34">
        <w:rPr>
          <w:rFonts w:ascii="Book Antiqua" w:hAnsi="Book Antiqua"/>
          <w:sz w:val="24"/>
          <w:lang w:val="en-GB"/>
        </w:rPr>
        <w:t>Kekere-Ekun</w:t>
      </w:r>
      <w:proofErr w:type="spellEnd"/>
      <w:r w:rsidRPr="00BB4F34">
        <w:rPr>
          <w:rFonts w:ascii="Book Antiqua" w:hAnsi="Book Antiqua"/>
          <w:sz w:val="24"/>
          <w:lang w:val="en-GB"/>
        </w:rPr>
        <w:t xml:space="preserve"> (CJN, CON)- the Chief Justice of Nigeria, the 19 Justices of the Supreme Court inclusive of Justice Wale </w:t>
      </w:r>
      <w:proofErr w:type="spellStart"/>
      <w:r w:rsidRPr="00BB4F34">
        <w:rPr>
          <w:rFonts w:ascii="Book Antiqua" w:hAnsi="Book Antiqua"/>
          <w:sz w:val="24"/>
          <w:lang w:val="en-GB"/>
        </w:rPr>
        <w:t>Abiru</w:t>
      </w:r>
      <w:proofErr w:type="spellEnd"/>
      <w:r w:rsidRPr="00BB4F34">
        <w:rPr>
          <w:rFonts w:ascii="Book Antiqua" w:hAnsi="Book Antiqua"/>
          <w:sz w:val="24"/>
          <w:lang w:val="en-GB"/>
        </w:rPr>
        <w:t xml:space="preserve">, the </w:t>
      </w:r>
      <w:r w:rsidR="00006653">
        <w:rPr>
          <w:rFonts w:ascii="Book Antiqua" w:hAnsi="Book Antiqua"/>
          <w:sz w:val="24"/>
          <w:lang w:val="en-GB"/>
        </w:rPr>
        <w:t xml:space="preserve">Grand </w:t>
      </w:r>
      <w:proofErr w:type="spellStart"/>
      <w:r w:rsidR="00006653">
        <w:rPr>
          <w:rFonts w:ascii="Book Antiqua" w:hAnsi="Book Antiqua"/>
          <w:sz w:val="24"/>
          <w:lang w:val="en-GB"/>
        </w:rPr>
        <w:t>Khadi</w:t>
      </w:r>
      <w:proofErr w:type="spellEnd"/>
      <w:r w:rsidRPr="00BB4F34">
        <w:rPr>
          <w:rFonts w:ascii="Book Antiqua" w:hAnsi="Book Antiqua"/>
          <w:sz w:val="24"/>
          <w:lang w:val="en-GB"/>
        </w:rPr>
        <w:t xml:space="preserve">, </w:t>
      </w:r>
      <w:r w:rsidR="00E52C87" w:rsidRPr="00BB4F34">
        <w:rPr>
          <w:rFonts w:ascii="Book Antiqua" w:hAnsi="Book Antiqua"/>
          <w:sz w:val="24"/>
          <w:lang w:val="en-GB"/>
        </w:rPr>
        <w:t xml:space="preserve">Former Governor- Mr. </w:t>
      </w:r>
      <w:proofErr w:type="spellStart"/>
      <w:r w:rsidR="00E52C87" w:rsidRPr="00BB4F34">
        <w:rPr>
          <w:rFonts w:ascii="Book Antiqua" w:hAnsi="Book Antiqua"/>
          <w:sz w:val="24"/>
          <w:lang w:val="en-GB"/>
        </w:rPr>
        <w:t>Babatunde</w:t>
      </w:r>
      <w:proofErr w:type="spellEnd"/>
      <w:r w:rsidR="00E52C87" w:rsidRPr="00BB4F34">
        <w:rPr>
          <w:rFonts w:ascii="Book Antiqua" w:hAnsi="Book Antiqua"/>
          <w:sz w:val="24"/>
          <w:lang w:val="en-GB"/>
        </w:rPr>
        <w:t xml:space="preserve"> </w:t>
      </w:r>
      <w:proofErr w:type="spellStart"/>
      <w:r w:rsidR="00E52C87" w:rsidRPr="00BB4F34">
        <w:rPr>
          <w:rFonts w:ascii="Book Antiqua" w:hAnsi="Book Antiqua"/>
          <w:sz w:val="24"/>
          <w:lang w:val="en-GB"/>
        </w:rPr>
        <w:t>Raji</w:t>
      </w:r>
      <w:proofErr w:type="spellEnd"/>
      <w:r w:rsidR="00006653">
        <w:rPr>
          <w:rFonts w:ascii="Book Antiqua" w:hAnsi="Book Antiqua"/>
          <w:sz w:val="24"/>
          <w:lang w:val="en-GB"/>
        </w:rPr>
        <w:t xml:space="preserve"> </w:t>
      </w:r>
      <w:proofErr w:type="spellStart"/>
      <w:r w:rsidR="00006653">
        <w:rPr>
          <w:rFonts w:ascii="Book Antiqua" w:hAnsi="Book Antiqua"/>
          <w:sz w:val="24"/>
          <w:lang w:val="en-GB"/>
        </w:rPr>
        <w:t>Fashola</w:t>
      </w:r>
      <w:proofErr w:type="spellEnd"/>
      <w:r w:rsidR="00006653">
        <w:rPr>
          <w:rFonts w:ascii="Book Antiqua" w:hAnsi="Book Antiqua"/>
          <w:sz w:val="24"/>
          <w:lang w:val="en-GB"/>
        </w:rPr>
        <w:t xml:space="preserve"> (SAN), Rev. (</w:t>
      </w:r>
      <w:proofErr w:type="spellStart"/>
      <w:r w:rsidR="00006653">
        <w:rPr>
          <w:rFonts w:ascii="Book Antiqua" w:hAnsi="Book Antiqua"/>
          <w:sz w:val="24"/>
          <w:lang w:val="en-GB"/>
        </w:rPr>
        <w:t>Prof.</w:t>
      </w:r>
      <w:proofErr w:type="spellEnd"/>
      <w:r w:rsidR="00006653">
        <w:rPr>
          <w:rFonts w:ascii="Book Antiqua" w:hAnsi="Book Antiqua"/>
          <w:sz w:val="24"/>
          <w:lang w:val="en-GB"/>
        </w:rPr>
        <w:t xml:space="preserve">) </w:t>
      </w:r>
      <w:proofErr w:type="spellStart"/>
      <w:r w:rsidR="00006653">
        <w:rPr>
          <w:rFonts w:ascii="Book Antiqua" w:hAnsi="Book Antiqua"/>
          <w:sz w:val="24"/>
          <w:lang w:val="en-GB"/>
        </w:rPr>
        <w:t>Kon</w:t>
      </w:r>
      <w:r w:rsidR="00E52C87" w:rsidRPr="00BB4F34">
        <w:rPr>
          <w:rFonts w:ascii="Book Antiqua" w:hAnsi="Book Antiqua"/>
          <w:sz w:val="24"/>
          <w:lang w:val="en-GB"/>
        </w:rPr>
        <w:t>yinsola</w:t>
      </w:r>
      <w:proofErr w:type="spellEnd"/>
      <w:r w:rsidR="00E52C87" w:rsidRPr="00BB4F34">
        <w:rPr>
          <w:rFonts w:ascii="Book Antiqua" w:hAnsi="Book Antiqua"/>
          <w:sz w:val="24"/>
          <w:lang w:val="en-GB"/>
        </w:rPr>
        <w:t xml:space="preserve"> </w:t>
      </w:r>
      <w:proofErr w:type="spellStart"/>
      <w:r w:rsidR="00E52C87" w:rsidRPr="00BB4F34">
        <w:rPr>
          <w:rFonts w:ascii="Book Antiqua" w:hAnsi="Book Antiqua"/>
          <w:sz w:val="24"/>
          <w:lang w:val="en-GB"/>
        </w:rPr>
        <w:t>Ajayi</w:t>
      </w:r>
      <w:proofErr w:type="spellEnd"/>
      <w:r w:rsidR="00E52C87" w:rsidRPr="00BB4F34">
        <w:rPr>
          <w:rFonts w:ascii="Book Antiqua" w:hAnsi="Book Antiqua"/>
          <w:sz w:val="24"/>
          <w:lang w:val="en-GB"/>
        </w:rPr>
        <w:t>, Media Houses to mention a few. Virtual attendance</w:t>
      </w:r>
      <w:r w:rsidR="00006653">
        <w:rPr>
          <w:rFonts w:ascii="Book Antiqua" w:hAnsi="Book Antiqua"/>
          <w:sz w:val="24"/>
          <w:lang w:val="en-GB"/>
        </w:rPr>
        <w:t xml:space="preserve"> (Zoom and YouTube)</w:t>
      </w:r>
      <w:r w:rsidR="00E52C87" w:rsidRPr="00BB4F34">
        <w:rPr>
          <w:rFonts w:ascii="Book Antiqua" w:hAnsi="Book Antiqua"/>
          <w:sz w:val="24"/>
          <w:lang w:val="en-GB"/>
        </w:rPr>
        <w:t xml:space="preserve"> also recorded the presence </w:t>
      </w:r>
      <w:r w:rsidR="00006653" w:rsidRPr="00BB4F34">
        <w:rPr>
          <w:rFonts w:ascii="Book Antiqua" w:hAnsi="Book Antiqua"/>
          <w:sz w:val="24"/>
          <w:lang w:val="en-GB"/>
        </w:rPr>
        <w:t>of</w:t>
      </w:r>
      <w:r w:rsidR="00E52C87" w:rsidRPr="00BB4F34">
        <w:rPr>
          <w:rFonts w:ascii="Book Antiqua" w:hAnsi="Book Antiqua"/>
          <w:sz w:val="24"/>
          <w:lang w:val="en-GB"/>
        </w:rPr>
        <w:t xml:space="preserve"> </w:t>
      </w:r>
      <w:r w:rsidR="00006653">
        <w:rPr>
          <w:rFonts w:ascii="Book Antiqua" w:hAnsi="Book Antiqua"/>
          <w:sz w:val="24"/>
          <w:lang w:val="en-GB"/>
        </w:rPr>
        <w:t xml:space="preserve">the </w:t>
      </w:r>
      <w:r w:rsidR="00E52C87" w:rsidRPr="00BB4F34">
        <w:rPr>
          <w:rFonts w:ascii="Book Antiqua" w:hAnsi="Book Antiqua"/>
          <w:sz w:val="24"/>
          <w:lang w:val="en-GB"/>
        </w:rPr>
        <w:t xml:space="preserve">Governor of </w:t>
      </w:r>
      <w:proofErr w:type="spellStart"/>
      <w:r w:rsidR="00E52C87" w:rsidRPr="00BB4F34">
        <w:rPr>
          <w:rFonts w:ascii="Book Antiqua" w:hAnsi="Book Antiqua"/>
          <w:sz w:val="24"/>
          <w:lang w:val="en-GB"/>
        </w:rPr>
        <w:t>Kwara</w:t>
      </w:r>
      <w:proofErr w:type="spellEnd"/>
      <w:r w:rsidR="00006653">
        <w:rPr>
          <w:rFonts w:ascii="Book Antiqua" w:hAnsi="Book Antiqua"/>
          <w:sz w:val="24"/>
          <w:lang w:val="en-GB"/>
        </w:rPr>
        <w:t xml:space="preserve"> State and many others. </w:t>
      </w:r>
    </w:p>
    <w:p w:rsidR="00E52C87" w:rsidRPr="00BB4F34" w:rsidRDefault="00E52C87" w:rsidP="00BB4F34">
      <w:pPr>
        <w:spacing w:before="1" w:after="1"/>
        <w:jc w:val="both"/>
        <w:rPr>
          <w:rFonts w:ascii="Book Antiqua" w:hAnsi="Book Antiqua"/>
          <w:sz w:val="24"/>
          <w:lang w:val="en-GB"/>
        </w:rPr>
      </w:pPr>
    </w:p>
    <w:p w:rsidR="00E52C87" w:rsidRPr="00BB4F34" w:rsidRDefault="00E52C87" w:rsidP="00BB4F34">
      <w:pPr>
        <w:spacing w:before="1" w:after="1"/>
        <w:jc w:val="both"/>
        <w:rPr>
          <w:rFonts w:ascii="Book Antiqua" w:hAnsi="Book Antiqua"/>
          <w:sz w:val="24"/>
          <w:lang w:val="en-GB"/>
        </w:rPr>
      </w:pPr>
      <w:r w:rsidRPr="00BB4F34">
        <w:rPr>
          <w:rFonts w:ascii="Book Antiqua" w:hAnsi="Book Antiqua"/>
          <w:sz w:val="24"/>
          <w:lang w:val="en-GB"/>
        </w:rPr>
        <w:t xml:space="preserve">Through an engaging keynote address by the CJN, panel discussions, interactive Q&amp;A sessions, participants explored various themes including the ethical foundation of law, the challenges of balancing moral principles with legal requirement ‘what the law is vs. what the law ought to be’; and the role of law in the society. </w:t>
      </w:r>
    </w:p>
    <w:p w:rsidR="00E52C87" w:rsidRPr="00BB4F34" w:rsidRDefault="00E52C87" w:rsidP="00BB4F34">
      <w:pPr>
        <w:spacing w:before="1" w:after="1"/>
        <w:jc w:val="both"/>
        <w:rPr>
          <w:rFonts w:ascii="Book Antiqua" w:hAnsi="Book Antiqua"/>
          <w:sz w:val="24"/>
          <w:lang w:val="en-GB"/>
        </w:rPr>
      </w:pPr>
    </w:p>
    <w:p w:rsidR="00E52C87" w:rsidRPr="00BB4F34" w:rsidRDefault="00E52C87" w:rsidP="00BB4F34">
      <w:pPr>
        <w:spacing w:before="1" w:after="1"/>
        <w:jc w:val="both"/>
        <w:rPr>
          <w:rFonts w:ascii="Book Antiqua" w:hAnsi="Book Antiqua"/>
          <w:sz w:val="24"/>
          <w:lang w:val="en-GB"/>
        </w:rPr>
      </w:pPr>
      <w:r w:rsidRPr="00BB4F34">
        <w:rPr>
          <w:rFonts w:ascii="Book Antiqua" w:hAnsi="Book Antiqua"/>
          <w:sz w:val="24"/>
          <w:lang w:val="en-GB"/>
        </w:rPr>
        <w:t xml:space="preserve">The event was </w:t>
      </w:r>
      <w:bookmarkStart w:id="0" w:name="_GoBack"/>
      <w:bookmarkEnd w:id="0"/>
      <w:r w:rsidR="00006653" w:rsidRPr="00BB4F34">
        <w:rPr>
          <w:rFonts w:ascii="Book Antiqua" w:hAnsi="Book Antiqua"/>
          <w:sz w:val="24"/>
          <w:lang w:val="en-GB"/>
        </w:rPr>
        <w:t>well attended</w:t>
      </w:r>
      <w:r w:rsidR="00006653">
        <w:rPr>
          <w:rFonts w:ascii="Book Antiqua" w:hAnsi="Book Antiqua"/>
          <w:sz w:val="24"/>
          <w:lang w:val="en-GB"/>
        </w:rPr>
        <w:t xml:space="preserve"> with 604</w:t>
      </w:r>
      <w:r w:rsidRPr="00BB4F34">
        <w:rPr>
          <w:rFonts w:ascii="Book Antiqua" w:hAnsi="Book Antiqua"/>
          <w:sz w:val="24"/>
          <w:lang w:val="en-GB"/>
        </w:rPr>
        <w:t xml:space="preserve"> physical attendees and </w:t>
      </w:r>
      <w:r w:rsidR="00006653">
        <w:rPr>
          <w:rFonts w:ascii="Book Antiqua" w:hAnsi="Book Antiqua"/>
          <w:sz w:val="24"/>
          <w:lang w:val="en-GB"/>
        </w:rPr>
        <w:t xml:space="preserve">about </w:t>
      </w:r>
      <w:r w:rsidRPr="00BB4F34">
        <w:rPr>
          <w:rFonts w:ascii="Book Antiqua" w:hAnsi="Book Antiqua"/>
          <w:sz w:val="24"/>
          <w:lang w:val="en-GB"/>
        </w:rPr>
        <w:t>200 virtual participants</w:t>
      </w:r>
      <w:r w:rsidR="00006653">
        <w:rPr>
          <w:rFonts w:ascii="Book Antiqua" w:hAnsi="Book Antiqua"/>
          <w:sz w:val="24"/>
          <w:lang w:val="en-GB"/>
        </w:rPr>
        <w:t xml:space="preserve"> on Zoom and YouTube</w:t>
      </w:r>
      <w:r w:rsidRPr="00BB4F34">
        <w:rPr>
          <w:rFonts w:ascii="Book Antiqua" w:hAnsi="Book Antiqua"/>
          <w:sz w:val="24"/>
          <w:lang w:val="en-GB"/>
        </w:rPr>
        <w:t xml:space="preserve">. Positive feedback was received from attendees, who appreciated the insightful discussions and the opportunity to engage with experts in the field. The discourse achieved its objectives of raising awareness, stimulating intellectual interactions and fostering collaboration among stakeholders. </w:t>
      </w:r>
    </w:p>
    <w:p w:rsidR="00E52C87" w:rsidRPr="00BB4F34" w:rsidRDefault="00E52C87" w:rsidP="00BB4F34">
      <w:pPr>
        <w:spacing w:before="1" w:after="1"/>
        <w:jc w:val="both"/>
        <w:rPr>
          <w:rFonts w:ascii="Book Antiqua" w:hAnsi="Book Antiqua"/>
          <w:sz w:val="24"/>
          <w:lang w:val="en-GB"/>
        </w:rPr>
      </w:pPr>
    </w:p>
    <w:p w:rsidR="00E52C87" w:rsidRPr="00426473" w:rsidRDefault="00E52C87" w:rsidP="00426473">
      <w:pPr>
        <w:pStyle w:val="ListParagraph"/>
        <w:numPr>
          <w:ilvl w:val="0"/>
          <w:numId w:val="32"/>
        </w:numPr>
        <w:spacing w:before="1" w:after="1"/>
        <w:jc w:val="both"/>
        <w:rPr>
          <w:rFonts w:ascii="Book Antiqua" w:hAnsi="Book Antiqua"/>
          <w:b/>
          <w:sz w:val="24"/>
          <w:u w:val="double"/>
          <w:lang w:val="en-GB"/>
        </w:rPr>
      </w:pPr>
      <w:r w:rsidRPr="00426473">
        <w:rPr>
          <w:rFonts w:ascii="Book Antiqua" w:hAnsi="Book Antiqua"/>
          <w:b/>
          <w:sz w:val="24"/>
          <w:u w:val="double"/>
          <w:lang w:val="en-GB"/>
        </w:rPr>
        <w:t xml:space="preserve">Objectives: </w:t>
      </w:r>
    </w:p>
    <w:p w:rsidR="00E52C87" w:rsidRPr="00BB4F34" w:rsidRDefault="00E52C87" w:rsidP="00BB4F34">
      <w:pPr>
        <w:pStyle w:val="ListParagraph"/>
        <w:numPr>
          <w:ilvl w:val="0"/>
          <w:numId w:val="3"/>
        </w:numPr>
        <w:spacing w:before="1" w:after="1"/>
        <w:jc w:val="both"/>
        <w:rPr>
          <w:rFonts w:ascii="Book Antiqua" w:hAnsi="Book Antiqua"/>
          <w:sz w:val="24"/>
          <w:lang w:val="en-GB"/>
        </w:rPr>
      </w:pPr>
      <w:r w:rsidRPr="00BB4F34">
        <w:rPr>
          <w:rFonts w:ascii="Book Antiqua" w:hAnsi="Book Antiqua"/>
          <w:sz w:val="24"/>
          <w:lang w:val="en-GB"/>
        </w:rPr>
        <w:t>To provide a platform for stakeholders and the public, in this case the Public Discourse, to engage in thoughtful discussions on the intersection of Ethics, Morality and the Law</w:t>
      </w:r>
    </w:p>
    <w:p w:rsidR="00E52C87" w:rsidRPr="00BB4F34" w:rsidRDefault="00E52C87" w:rsidP="00BB4F34">
      <w:pPr>
        <w:pStyle w:val="ListParagraph"/>
        <w:numPr>
          <w:ilvl w:val="0"/>
          <w:numId w:val="3"/>
        </w:numPr>
        <w:spacing w:before="1" w:after="1"/>
        <w:jc w:val="both"/>
        <w:rPr>
          <w:rFonts w:ascii="Book Antiqua" w:hAnsi="Book Antiqua"/>
          <w:sz w:val="24"/>
          <w:lang w:val="en-GB"/>
        </w:rPr>
      </w:pPr>
      <w:r w:rsidRPr="00BB4F34">
        <w:rPr>
          <w:rFonts w:ascii="Book Antiqua" w:hAnsi="Book Antiqua"/>
          <w:sz w:val="24"/>
          <w:lang w:val="en-GB"/>
        </w:rPr>
        <w:lastRenderedPageBreak/>
        <w:t xml:space="preserve">To examine the ethical foundations of legal systems and the role of morality in shaping legal norms and practices </w:t>
      </w:r>
    </w:p>
    <w:p w:rsidR="00E52C87" w:rsidRPr="00BB4F34" w:rsidRDefault="00E52C87" w:rsidP="00BB4F34">
      <w:pPr>
        <w:pStyle w:val="ListParagraph"/>
        <w:numPr>
          <w:ilvl w:val="0"/>
          <w:numId w:val="3"/>
        </w:numPr>
        <w:spacing w:before="1" w:after="1"/>
        <w:jc w:val="both"/>
        <w:rPr>
          <w:rFonts w:ascii="Book Antiqua" w:hAnsi="Book Antiqua"/>
          <w:sz w:val="24"/>
          <w:lang w:val="en-GB"/>
        </w:rPr>
      </w:pPr>
      <w:r w:rsidRPr="00BB4F34">
        <w:rPr>
          <w:rFonts w:ascii="Book Antiqua" w:hAnsi="Book Antiqua"/>
          <w:sz w:val="24"/>
          <w:lang w:val="en-GB"/>
        </w:rPr>
        <w:t>To explore the challenges and contradictions that arise between moral principles</w:t>
      </w:r>
      <w:r w:rsidR="00C23093" w:rsidRPr="00BB4F34">
        <w:rPr>
          <w:rFonts w:ascii="Book Antiqua" w:hAnsi="Book Antiqua"/>
          <w:sz w:val="24"/>
          <w:lang w:val="en-GB"/>
        </w:rPr>
        <w:t xml:space="preserve"> and legal requirements</w:t>
      </w:r>
      <w:r w:rsidRPr="00BB4F34">
        <w:rPr>
          <w:rFonts w:ascii="Book Antiqua" w:hAnsi="Book Antiqua"/>
          <w:sz w:val="24"/>
          <w:lang w:val="en-GB"/>
        </w:rPr>
        <w:t xml:space="preserve"> </w:t>
      </w:r>
    </w:p>
    <w:p w:rsidR="00E52C87" w:rsidRPr="00BB4F34" w:rsidRDefault="00E52C87" w:rsidP="00BB4F34">
      <w:pPr>
        <w:pStyle w:val="ListParagraph"/>
        <w:numPr>
          <w:ilvl w:val="0"/>
          <w:numId w:val="3"/>
        </w:numPr>
        <w:spacing w:before="1" w:after="1"/>
        <w:jc w:val="both"/>
        <w:rPr>
          <w:rFonts w:ascii="Book Antiqua" w:hAnsi="Book Antiqua"/>
          <w:sz w:val="24"/>
          <w:lang w:val="en-GB"/>
        </w:rPr>
      </w:pPr>
      <w:r w:rsidRPr="00BB4F34">
        <w:rPr>
          <w:rFonts w:ascii="Book Antiqua" w:hAnsi="Book Antiqua"/>
          <w:sz w:val="24"/>
          <w:lang w:val="en-GB"/>
        </w:rPr>
        <w:t xml:space="preserve">To generate recommendations through the development of Policy Briefs for strengthening the alignment between Ethics, Morality and the Law  </w:t>
      </w:r>
    </w:p>
    <w:p w:rsidR="00A33395" w:rsidRPr="00BB4F34" w:rsidRDefault="00A33395" w:rsidP="00BB4F34">
      <w:pPr>
        <w:spacing w:before="1" w:after="1"/>
        <w:jc w:val="both"/>
        <w:rPr>
          <w:rFonts w:ascii="Book Antiqua" w:hAnsi="Book Antiqua"/>
          <w:sz w:val="24"/>
          <w:lang w:val="en-GB"/>
        </w:rPr>
      </w:pPr>
    </w:p>
    <w:p w:rsidR="00A33395" w:rsidRPr="00426473" w:rsidRDefault="00A33395" w:rsidP="00426473">
      <w:pPr>
        <w:pStyle w:val="ListParagraph"/>
        <w:numPr>
          <w:ilvl w:val="0"/>
          <w:numId w:val="32"/>
        </w:numPr>
        <w:spacing w:before="1" w:after="1"/>
        <w:jc w:val="both"/>
        <w:rPr>
          <w:rFonts w:ascii="Book Antiqua" w:hAnsi="Book Antiqua"/>
          <w:sz w:val="24"/>
          <w:lang w:val="en-GB"/>
        </w:rPr>
      </w:pPr>
      <w:r w:rsidRPr="00426473">
        <w:rPr>
          <w:rFonts w:ascii="Book Antiqua" w:hAnsi="Book Antiqua"/>
          <w:b/>
          <w:sz w:val="24"/>
          <w:u w:val="double"/>
          <w:lang w:val="en-GB"/>
        </w:rPr>
        <w:t>Keynote Address:</w:t>
      </w:r>
      <w:r w:rsidRPr="00426473">
        <w:rPr>
          <w:rFonts w:ascii="Book Antiqua" w:hAnsi="Book Antiqua"/>
          <w:sz w:val="24"/>
          <w:lang w:val="en-GB"/>
        </w:rPr>
        <w:t xml:space="preserve"> The keynote address was delivered by Hon. Justice </w:t>
      </w:r>
      <w:proofErr w:type="spellStart"/>
      <w:r w:rsidRPr="00426473">
        <w:rPr>
          <w:rFonts w:ascii="Book Antiqua" w:hAnsi="Book Antiqua"/>
          <w:sz w:val="24"/>
          <w:lang w:val="en-GB"/>
        </w:rPr>
        <w:t>Kudirat</w:t>
      </w:r>
      <w:proofErr w:type="spellEnd"/>
      <w:r w:rsidRPr="00426473">
        <w:rPr>
          <w:rFonts w:ascii="Book Antiqua" w:hAnsi="Book Antiqua"/>
          <w:sz w:val="24"/>
          <w:lang w:val="en-GB"/>
        </w:rPr>
        <w:t xml:space="preserve"> </w:t>
      </w:r>
      <w:proofErr w:type="spellStart"/>
      <w:r w:rsidRPr="00426473">
        <w:rPr>
          <w:rFonts w:ascii="Book Antiqua" w:hAnsi="Book Antiqua"/>
          <w:sz w:val="24"/>
          <w:lang w:val="en-GB"/>
        </w:rPr>
        <w:t>Kekere-Ekun</w:t>
      </w:r>
      <w:proofErr w:type="spellEnd"/>
      <w:r w:rsidRPr="00426473">
        <w:rPr>
          <w:rFonts w:ascii="Book Antiqua" w:hAnsi="Book Antiqua"/>
          <w:sz w:val="24"/>
          <w:lang w:val="en-GB"/>
        </w:rPr>
        <w:t xml:space="preserve">, the Chief Justice of Nigeria. Key points from the address include: </w:t>
      </w:r>
    </w:p>
    <w:p w:rsidR="00A33395" w:rsidRPr="00A33395" w:rsidRDefault="00A33395" w:rsidP="00BB4F34">
      <w:pPr>
        <w:spacing w:before="100" w:beforeAutospacing="1" w:after="100" w:afterAutospacing="1" w:line="240" w:lineRule="auto"/>
        <w:jc w:val="both"/>
        <w:rPr>
          <w:rFonts w:ascii="Book Antiqua" w:eastAsia="Times New Roman" w:hAnsi="Book Antiqua" w:cs="Times New Roman"/>
          <w:sz w:val="24"/>
          <w:szCs w:val="24"/>
        </w:rPr>
      </w:pPr>
      <w:r w:rsidRPr="00BB4F34">
        <w:rPr>
          <w:rFonts w:ascii="Book Antiqua" w:eastAsia="Times New Roman" w:hAnsi="Book Antiqua" w:cs="Times New Roman"/>
          <w:b/>
          <w:bCs/>
          <w:sz w:val="24"/>
          <w:szCs w:val="24"/>
        </w:rPr>
        <w:t>The Interplay of Ethics, Morality and the Law</w:t>
      </w:r>
    </w:p>
    <w:p w:rsidR="00A33395" w:rsidRPr="00A33395" w:rsidRDefault="00A33395" w:rsidP="00BB4F34">
      <w:pPr>
        <w:numPr>
          <w:ilvl w:val="0"/>
          <w:numId w:val="6"/>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 three concepts are interconnected and essential for societal order.</w:t>
      </w:r>
    </w:p>
    <w:p w:rsidR="00A33395" w:rsidRPr="00A33395" w:rsidRDefault="00A33395" w:rsidP="00BB4F34">
      <w:pPr>
        <w:numPr>
          <w:ilvl w:val="0"/>
          <w:numId w:val="6"/>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Law, ethics, and morality influence each other.</w:t>
      </w:r>
    </w:p>
    <w:p w:rsidR="00A33395" w:rsidRPr="00BB4F34" w:rsidRDefault="00A33395" w:rsidP="00BB4F34">
      <w:pPr>
        <w:numPr>
          <w:ilvl w:val="0"/>
          <w:numId w:val="6"/>
        </w:numPr>
        <w:spacing w:before="100" w:beforeAutospacing="1" w:after="100" w:afterAutospacing="1" w:line="240" w:lineRule="auto"/>
        <w:jc w:val="both"/>
        <w:rPr>
          <w:rFonts w:ascii="Book Antiqua" w:eastAsia="Times New Roman" w:hAnsi="Book Antiqua" w:cs="Times New Roman"/>
          <w:sz w:val="24"/>
          <w:szCs w:val="24"/>
        </w:rPr>
      </w:pPr>
      <w:r w:rsidRPr="00536D2D">
        <w:rPr>
          <w:rFonts w:ascii="Book Antiqua" w:eastAsia="Times New Roman" w:hAnsi="Book Antiqua" w:cs="Times New Roman"/>
          <w:sz w:val="24"/>
          <w:szCs w:val="24"/>
        </w:rPr>
        <w:t>Religion and tradition</w:t>
      </w:r>
      <w:r w:rsidRPr="00A33395">
        <w:rPr>
          <w:rFonts w:ascii="Book Antiqua" w:eastAsia="Times New Roman" w:hAnsi="Book Antiqua" w:cs="Times New Roman"/>
          <w:sz w:val="24"/>
          <w:szCs w:val="24"/>
        </w:rPr>
        <w:t xml:space="preserve"> play a significant role in shaping these concepts.</w:t>
      </w:r>
    </w:p>
    <w:p w:rsidR="00A33395" w:rsidRPr="00A33395" w:rsidRDefault="00A33395" w:rsidP="00BB4F34">
      <w:pPr>
        <w:spacing w:before="100" w:beforeAutospacing="1" w:after="100" w:afterAutospacing="1" w:line="240" w:lineRule="auto"/>
        <w:jc w:val="both"/>
        <w:rPr>
          <w:rFonts w:ascii="Book Antiqua" w:eastAsia="Times New Roman" w:hAnsi="Book Antiqua" w:cs="Times New Roman"/>
          <w:sz w:val="24"/>
          <w:szCs w:val="24"/>
        </w:rPr>
      </w:pPr>
      <w:r w:rsidRPr="00BB4F34">
        <w:rPr>
          <w:rFonts w:ascii="Book Antiqua" w:eastAsia="Times New Roman" w:hAnsi="Book Antiqua" w:cs="Times New Roman"/>
          <w:b/>
          <w:bCs/>
          <w:sz w:val="24"/>
          <w:szCs w:val="24"/>
        </w:rPr>
        <w:t>The Role of the Legal Practitioner</w:t>
      </w:r>
    </w:p>
    <w:p w:rsidR="00A33395" w:rsidRPr="00A33395" w:rsidRDefault="00A33395" w:rsidP="00BB4F34">
      <w:pPr>
        <w:numPr>
          <w:ilvl w:val="0"/>
          <w:numId w:val="7"/>
        </w:numPr>
        <w:spacing w:before="100" w:beforeAutospacing="1" w:after="100" w:afterAutospacing="1" w:line="240" w:lineRule="auto"/>
        <w:jc w:val="both"/>
        <w:rPr>
          <w:rFonts w:ascii="Book Antiqua" w:eastAsia="Times New Roman" w:hAnsi="Book Antiqua" w:cs="Times New Roman"/>
          <w:sz w:val="24"/>
          <w:szCs w:val="24"/>
        </w:rPr>
      </w:pPr>
      <w:r w:rsidRPr="00536D2D">
        <w:rPr>
          <w:rFonts w:ascii="Book Antiqua" w:eastAsia="Times New Roman" w:hAnsi="Book Antiqua" w:cs="Times New Roman"/>
          <w:sz w:val="24"/>
          <w:szCs w:val="24"/>
        </w:rPr>
        <w:t>Lawyers</w:t>
      </w:r>
      <w:r w:rsidRPr="00A33395">
        <w:rPr>
          <w:rFonts w:ascii="Book Antiqua" w:eastAsia="Times New Roman" w:hAnsi="Book Antiqua" w:cs="Times New Roman"/>
          <w:sz w:val="24"/>
          <w:szCs w:val="24"/>
        </w:rPr>
        <w:t xml:space="preserve"> must balance legal obligations with ethical considerations.</w:t>
      </w:r>
    </w:p>
    <w:p w:rsidR="00A33395" w:rsidRPr="00A33395" w:rsidRDefault="00A33395" w:rsidP="00BB4F34">
      <w:pPr>
        <w:numPr>
          <w:ilvl w:val="0"/>
          <w:numId w:val="7"/>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They navigate the intersection of law, ethics, and morality.</w:t>
      </w:r>
    </w:p>
    <w:p w:rsidR="00A33395" w:rsidRPr="00A33395" w:rsidRDefault="00A33395" w:rsidP="00BB4F34">
      <w:pPr>
        <w:numPr>
          <w:ilvl w:val="0"/>
          <w:numId w:val="7"/>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 legal profession requires a commitment to justice and ethical conduct.</w:t>
      </w:r>
    </w:p>
    <w:p w:rsidR="00A33395" w:rsidRPr="00A33395" w:rsidRDefault="00A33395" w:rsidP="00BB4F34">
      <w:pPr>
        <w:spacing w:before="100" w:beforeAutospacing="1" w:after="100" w:afterAutospacing="1" w:line="240" w:lineRule="auto"/>
        <w:jc w:val="both"/>
        <w:rPr>
          <w:rFonts w:ascii="Book Antiqua" w:eastAsia="Times New Roman" w:hAnsi="Book Antiqua" w:cs="Times New Roman"/>
          <w:sz w:val="24"/>
          <w:szCs w:val="24"/>
        </w:rPr>
      </w:pPr>
      <w:r w:rsidRPr="00BB4F34">
        <w:rPr>
          <w:rFonts w:ascii="Book Antiqua" w:eastAsia="Times New Roman" w:hAnsi="Book Antiqua" w:cs="Times New Roman"/>
          <w:b/>
          <w:bCs/>
          <w:sz w:val="24"/>
          <w:szCs w:val="24"/>
        </w:rPr>
        <w:t xml:space="preserve">Public Perception and Trust in the </w:t>
      </w:r>
      <w:r w:rsidRPr="00536D2D">
        <w:rPr>
          <w:rFonts w:ascii="Book Antiqua" w:eastAsia="Times New Roman" w:hAnsi="Book Antiqua" w:cs="Times New Roman"/>
          <w:b/>
          <w:bCs/>
          <w:sz w:val="24"/>
          <w:szCs w:val="24"/>
        </w:rPr>
        <w:t>Judiciary</w:t>
      </w:r>
    </w:p>
    <w:p w:rsidR="00A33395" w:rsidRPr="00A33395" w:rsidRDefault="00A33395" w:rsidP="00BB4F34">
      <w:pPr>
        <w:numPr>
          <w:ilvl w:val="0"/>
          <w:numId w:val="8"/>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Public trust in the judiciary depends on alignment with moral and ethical standards.</w:t>
      </w:r>
    </w:p>
    <w:p w:rsidR="00A33395" w:rsidRPr="00A33395" w:rsidRDefault="00A33395" w:rsidP="00BB4F34">
      <w:pPr>
        <w:numPr>
          <w:ilvl w:val="0"/>
          <w:numId w:val="8"/>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 law must be clear, stable, and independent.</w:t>
      </w:r>
    </w:p>
    <w:p w:rsidR="00A33395" w:rsidRPr="00A33395" w:rsidRDefault="00A33395" w:rsidP="00BB4F34">
      <w:pPr>
        <w:numPr>
          <w:ilvl w:val="0"/>
          <w:numId w:val="8"/>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Ethical conduct is crucial for maintaining public trust in the legal system.</w:t>
      </w:r>
    </w:p>
    <w:p w:rsidR="00A33395" w:rsidRPr="00A33395" w:rsidRDefault="00A33395" w:rsidP="00BB4F34">
      <w:pPr>
        <w:spacing w:before="100" w:beforeAutospacing="1" w:after="100" w:afterAutospacing="1" w:line="240" w:lineRule="auto"/>
        <w:jc w:val="both"/>
        <w:rPr>
          <w:rFonts w:ascii="Book Antiqua" w:eastAsia="Times New Roman" w:hAnsi="Book Antiqua" w:cs="Times New Roman"/>
          <w:sz w:val="24"/>
          <w:szCs w:val="24"/>
        </w:rPr>
      </w:pPr>
      <w:r w:rsidRPr="00BB4F34">
        <w:rPr>
          <w:rFonts w:ascii="Book Antiqua" w:eastAsia="Times New Roman" w:hAnsi="Book Antiqua" w:cs="Times New Roman"/>
          <w:b/>
          <w:bCs/>
          <w:sz w:val="24"/>
          <w:szCs w:val="24"/>
        </w:rPr>
        <w:t>The Impact of Ethics, Morality, and Law on Society</w:t>
      </w:r>
    </w:p>
    <w:p w:rsidR="00A33395" w:rsidRPr="00A33395" w:rsidRDefault="00A33395" w:rsidP="00BB4F34">
      <w:pPr>
        <w:numPr>
          <w:ilvl w:val="0"/>
          <w:numId w:val="9"/>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These concepts shape societal norms and expectations.</w:t>
      </w:r>
    </w:p>
    <w:p w:rsidR="00A33395" w:rsidRPr="00A33395" w:rsidRDefault="00A33395" w:rsidP="00BB4F34">
      <w:pPr>
        <w:numPr>
          <w:ilvl w:val="0"/>
          <w:numId w:val="9"/>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They influence the development of legal systems and institutions.</w:t>
      </w:r>
    </w:p>
    <w:p w:rsidR="00A33395" w:rsidRPr="00BB4F34" w:rsidRDefault="00A33395" w:rsidP="00BB4F34">
      <w:pPr>
        <w:numPr>
          <w:ilvl w:val="0"/>
          <w:numId w:val="9"/>
        </w:numPr>
        <w:spacing w:before="100" w:beforeAutospacing="1" w:after="100" w:afterAutospacing="1" w:line="240" w:lineRule="auto"/>
        <w:jc w:val="both"/>
        <w:rPr>
          <w:rFonts w:ascii="Book Antiqua" w:eastAsia="Times New Roman" w:hAnsi="Book Antiqua" w:cs="Times New Roman"/>
          <w:sz w:val="24"/>
          <w:szCs w:val="24"/>
        </w:rPr>
      </w:pPr>
      <w:r w:rsidRPr="00A33395">
        <w:rPr>
          <w:rFonts w:ascii="Book Antiqua" w:eastAsia="Times New Roman" w:hAnsi="Book Antiqua" w:cs="Times New Roman"/>
          <w:sz w:val="24"/>
          <w:szCs w:val="24"/>
        </w:rPr>
        <w:t>A balance between law, ethics, and morality is necessary for societal advancement.</w:t>
      </w:r>
    </w:p>
    <w:p w:rsidR="008566E7" w:rsidRPr="00426473" w:rsidRDefault="008566E7" w:rsidP="00426473">
      <w:pPr>
        <w:pStyle w:val="ListParagraph"/>
        <w:numPr>
          <w:ilvl w:val="0"/>
          <w:numId w:val="32"/>
        </w:numPr>
        <w:spacing w:before="100" w:beforeAutospacing="1" w:after="100" w:afterAutospacing="1" w:line="240" w:lineRule="auto"/>
        <w:jc w:val="both"/>
        <w:rPr>
          <w:rFonts w:ascii="Book Antiqua" w:eastAsia="Times New Roman" w:hAnsi="Book Antiqua" w:cs="Times New Roman"/>
          <w:sz w:val="24"/>
          <w:szCs w:val="24"/>
        </w:rPr>
      </w:pPr>
      <w:r w:rsidRPr="00426473">
        <w:rPr>
          <w:rFonts w:ascii="Book Antiqua" w:eastAsia="Times New Roman" w:hAnsi="Book Antiqua" w:cs="Times New Roman"/>
          <w:b/>
          <w:sz w:val="24"/>
          <w:szCs w:val="24"/>
          <w:u w:val="double"/>
        </w:rPr>
        <w:t>Panel session:</w:t>
      </w:r>
      <w:r w:rsidRPr="00426473">
        <w:rPr>
          <w:rFonts w:ascii="Book Antiqua" w:eastAsia="Times New Roman" w:hAnsi="Book Antiqua" w:cs="Times New Roman"/>
          <w:sz w:val="24"/>
          <w:szCs w:val="24"/>
        </w:rPr>
        <w:t xml:space="preserve"> A panel of 4 discussed around the topic of discourse, Ethics, Morality and the Law looking at several perspectives; the Legal, Religious and Layman perspectives. The panelists </w:t>
      </w:r>
      <w:r w:rsidR="00006653" w:rsidRPr="00426473">
        <w:rPr>
          <w:rFonts w:ascii="Book Antiqua" w:eastAsia="Times New Roman" w:hAnsi="Book Antiqua" w:cs="Times New Roman"/>
          <w:sz w:val="24"/>
          <w:szCs w:val="24"/>
        </w:rPr>
        <w:t>include</w:t>
      </w:r>
      <w:r w:rsidRPr="00426473">
        <w:rPr>
          <w:rFonts w:ascii="Book Antiqua" w:eastAsia="Times New Roman" w:hAnsi="Book Antiqua" w:cs="Times New Roman"/>
          <w:sz w:val="24"/>
          <w:szCs w:val="24"/>
        </w:rPr>
        <w:t xml:space="preserve"> Mr. </w:t>
      </w:r>
      <w:proofErr w:type="spellStart"/>
      <w:r w:rsidRPr="00426473">
        <w:rPr>
          <w:rFonts w:ascii="Book Antiqua" w:eastAsia="Times New Roman" w:hAnsi="Book Antiqua" w:cs="Times New Roman"/>
          <w:sz w:val="24"/>
          <w:szCs w:val="24"/>
        </w:rPr>
        <w:t>Babatunde</w:t>
      </w:r>
      <w:proofErr w:type="spellEnd"/>
      <w:r w:rsidRPr="00426473">
        <w:rPr>
          <w:rFonts w:ascii="Book Antiqua" w:eastAsia="Times New Roman" w:hAnsi="Book Antiqua" w:cs="Times New Roman"/>
          <w:sz w:val="24"/>
          <w:szCs w:val="24"/>
        </w:rPr>
        <w:t xml:space="preserve"> </w:t>
      </w:r>
      <w:proofErr w:type="spellStart"/>
      <w:r w:rsidRPr="00426473">
        <w:rPr>
          <w:rFonts w:ascii="Book Antiqua" w:eastAsia="Times New Roman" w:hAnsi="Book Antiqua" w:cs="Times New Roman"/>
          <w:sz w:val="24"/>
          <w:szCs w:val="24"/>
        </w:rPr>
        <w:t>Raji</w:t>
      </w:r>
      <w:proofErr w:type="spellEnd"/>
      <w:r w:rsidRPr="00426473">
        <w:rPr>
          <w:rFonts w:ascii="Book Antiqua" w:eastAsia="Times New Roman" w:hAnsi="Book Antiqua" w:cs="Times New Roman"/>
          <w:sz w:val="24"/>
          <w:szCs w:val="24"/>
        </w:rPr>
        <w:t xml:space="preserve"> </w:t>
      </w:r>
      <w:proofErr w:type="spellStart"/>
      <w:r w:rsidRPr="00426473">
        <w:rPr>
          <w:rFonts w:ascii="Book Antiqua" w:eastAsia="Times New Roman" w:hAnsi="Book Antiqua" w:cs="Times New Roman"/>
          <w:sz w:val="24"/>
          <w:szCs w:val="24"/>
        </w:rPr>
        <w:t>Fashola</w:t>
      </w:r>
      <w:proofErr w:type="spellEnd"/>
      <w:r w:rsidRPr="00426473">
        <w:rPr>
          <w:rFonts w:ascii="Book Antiqua" w:eastAsia="Times New Roman" w:hAnsi="Book Antiqua" w:cs="Times New Roman"/>
          <w:sz w:val="24"/>
          <w:szCs w:val="24"/>
        </w:rPr>
        <w:t xml:space="preserve"> (SAN), Rev. (Prof.) </w:t>
      </w:r>
      <w:proofErr w:type="spellStart"/>
      <w:r w:rsidRPr="00426473">
        <w:rPr>
          <w:rFonts w:ascii="Book Antiqua" w:eastAsia="Times New Roman" w:hAnsi="Book Antiqua" w:cs="Times New Roman"/>
          <w:sz w:val="24"/>
          <w:szCs w:val="24"/>
        </w:rPr>
        <w:t>Ko</w:t>
      </w:r>
      <w:r w:rsidR="00006653">
        <w:rPr>
          <w:rFonts w:ascii="Book Antiqua" w:eastAsia="Times New Roman" w:hAnsi="Book Antiqua" w:cs="Times New Roman"/>
          <w:sz w:val="24"/>
          <w:szCs w:val="24"/>
        </w:rPr>
        <w:t>n</w:t>
      </w:r>
      <w:r w:rsidRPr="00426473">
        <w:rPr>
          <w:rFonts w:ascii="Book Antiqua" w:eastAsia="Times New Roman" w:hAnsi="Book Antiqua" w:cs="Times New Roman"/>
          <w:sz w:val="24"/>
          <w:szCs w:val="24"/>
        </w:rPr>
        <w:t>yinsola</w:t>
      </w:r>
      <w:proofErr w:type="spellEnd"/>
      <w:r w:rsidRPr="00426473">
        <w:rPr>
          <w:rFonts w:ascii="Book Antiqua" w:eastAsia="Times New Roman" w:hAnsi="Book Antiqua" w:cs="Times New Roman"/>
          <w:sz w:val="24"/>
          <w:szCs w:val="24"/>
        </w:rPr>
        <w:t xml:space="preserve"> </w:t>
      </w:r>
      <w:proofErr w:type="spellStart"/>
      <w:r w:rsidRPr="00426473">
        <w:rPr>
          <w:rFonts w:ascii="Book Antiqua" w:eastAsia="Times New Roman" w:hAnsi="Book Antiqua" w:cs="Times New Roman"/>
          <w:sz w:val="24"/>
          <w:szCs w:val="24"/>
        </w:rPr>
        <w:t>Ajayi</w:t>
      </w:r>
      <w:proofErr w:type="spellEnd"/>
      <w:r w:rsidRPr="00426473">
        <w:rPr>
          <w:rFonts w:ascii="Book Antiqua" w:eastAsia="Times New Roman" w:hAnsi="Book Antiqua" w:cs="Times New Roman"/>
          <w:sz w:val="24"/>
          <w:szCs w:val="24"/>
        </w:rPr>
        <w:t xml:space="preserve">, Prof. </w:t>
      </w:r>
      <w:r w:rsidR="00006653">
        <w:rPr>
          <w:rFonts w:ascii="Book Antiqua" w:eastAsia="Times New Roman" w:hAnsi="Book Antiqua" w:cs="Times New Roman"/>
          <w:sz w:val="24"/>
          <w:szCs w:val="24"/>
        </w:rPr>
        <w:t xml:space="preserve">Adele </w:t>
      </w:r>
      <w:proofErr w:type="spellStart"/>
      <w:r w:rsidR="00006653">
        <w:rPr>
          <w:rFonts w:ascii="Book Antiqua" w:eastAsia="Times New Roman" w:hAnsi="Book Antiqua" w:cs="Times New Roman"/>
          <w:sz w:val="24"/>
          <w:szCs w:val="24"/>
        </w:rPr>
        <w:t>Jinadu</w:t>
      </w:r>
      <w:proofErr w:type="spellEnd"/>
      <w:r w:rsidR="00006653">
        <w:rPr>
          <w:rFonts w:ascii="Book Antiqua" w:eastAsia="Times New Roman" w:hAnsi="Book Antiqua" w:cs="Times New Roman"/>
          <w:sz w:val="24"/>
          <w:szCs w:val="24"/>
        </w:rPr>
        <w:t>, and His Eminence-</w:t>
      </w:r>
      <w:proofErr w:type="spellStart"/>
      <w:r w:rsidR="00006653">
        <w:rPr>
          <w:rFonts w:ascii="Book Antiqua" w:eastAsia="Times New Roman" w:hAnsi="Book Antiqua" w:cs="Times New Roman"/>
          <w:sz w:val="24"/>
          <w:szCs w:val="24"/>
        </w:rPr>
        <w:t>Sanusi</w:t>
      </w:r>
      <w:proofErr w:type="spellEnd"/>
      <w:r w:rsidR="00006653">
        <w:rPr>
          <w:rFonts w:ascii="Book Antiqua" w:eastAsia="Times New Roman" w:hAnsi="Book Antiqua" w:cs="Times New Roman"/>
          <w:sz w:val="24"/>
          <w:szCs w:val="24"/>
        </w:rPr>
        <w:t xml:space="preserve"> </w:t>
      </w:r>
      <w:proofErr w:type="spellStart"/>
      <w:r w:rsidR="00006653">
        <w:rPr>
          <w:rFonts w:ascii="Book Antiqua" w:eastAsia="Times New Roman" w:hAnsi="Book Antiqua" w:cs="Times New Roman"/>
          <w:sz w:val="24"/>
          <w:szCs w:val="24"/>
        </w:rPr>
        <w:t>Lamido</w:t>
      </w:r>
      <w:proofErr w:type="spellEnd"/>
      <w:r w:rsidR="00006653">
        <w:rPr>
          <w:rFonts w:ascii="Book Antiqua" w:eastAsia="Times New Roman" w:hAnsi="Book Antiqua" w:cs="Times New Roman"/>
          <w:sz w:val="24"/>
          <w:szCs w:val="24"/>
        </w:rPr>
        <w:t xml:space="preserve"> </w:t>
      </w:r>
      <w:proofErr w:type="spellStart"/>
      <w:r w:rsidR="00006653">
        <w:rPr>
          <w:rFonts w:ascii="Book Antiqua" w:eastAsia="Times New Roman" w:hAnsi="Book Antiqua" w:cs="Times New Roman"/>
          <w:sz w:val="24"/>
          <w:szCs w:val="24"/>
        </w:rPr>
        <w:t>Sanusi</w:t>
      </w:r>
      <w:proofErr w:type="spellEnd"/>
      <w:r w:rsidR="00006653">
        <w:rPr>
          <w:rFonts w:ascii="Book Antiqua" w:eastAsia="Times New Roman" w:hAnsi="Book Antiqua" w:cs="Times New Roman"/>
          <w:sz w:val="24"/>
          <w:szCs w:val="24"/>
        </w:rPr>
        <w:t xml:space="preserve"> </w:t>
      </w:r>
    </w:p>
    <w:p w:rsidR="00006653" w:rsidRDefault="00006653" w:rsidP="00BB4F34">
      <w:pPr>
        <w:spacing w:before="100" w:beforeAutospacing="1" w:after="100" w:afterAutospacing="1" w:line="240" w:lineRule="auto"/>
        <w:jc w:val="both"/>
        <w:rPr>
          <w:rFonts w:ascii="Book Antiqua" w:eastAsia="Times New Roman" w:hAnsi="Book Antiqua" w:cs="Times New Roman"/>
          <w:sz w:val="24"/>
          <w:szCs w:val="24"/>
        </w:rPr>
      </w:pPr>
    </w:p>
    <w:p w:rsidR="003C55B6" w:rsidRDefault="00006653" w:rsidP="00BB4F34">
      <w:pPr>
        <w:spacing w:before="100" w:beforeAutospacing="1" w:after="100" w:afterAutospacing="1" w:line="240" w:lineRule="auto"/>
        <w:jc w:val="both"/>
        <w:rPr>
          <w:rFonts w:ascii="Book Antiqua" w:eastAsia="Times New Roman" w:hAnsi="Book Antiqua" w:cs="Times New Roman"/>
          <w:sz w:val="24"/>
          <w:szCs w:val="24"/>
        </w:rPr>
      </w:pPr>
      <w:r>
        <w:rPr>
          <w:rFonts w:ascii="Book Antiqua" w:hAnsi="Book Antiqua"/>
          <w:b/>
          <w:color w:val="FF0000"/>
          <w:sz w:val="28"/>
          <w:lang w:val="en-GB"/>
        </w:rPr>
        <w:lastRenderedPageBreak/>
        <w:t>M&amp;E</w:t>
      </w:r>
      <w:r w:rsidRPr="00426473">
        <w:rPr>
          <w:rFonts w:ascii="Book Antiqua" w:hAnsi="Book Antiqua"/>
          <w:b/>
          <w:color w:val="FF0000"/>
          <w:sz w:val="28"/>
          <w:lang w:val="en-GB"/>
        </w:rPr>
        <w:t xml:space="preserve"> REPORT</w:t>
      </w:r>
    </w:p>
    <w:p w:rsidR="00A82F7D" w:rsidRPr="00426473" w:rsidRDefault="004B0E41" w:rsidP="00426473">
      <w:pPr>
        <w:pStyle w:val="ListParagraph"/>
        <w:numPr>
          <w:ilvl w:val="0"/>
          <w:numId w:val="32"/>
        </w:numPr>
        <w:spacing w:before="100" w:beforeAutospacing="1" w:after="100" w:afterAutospacing="1" w:line="240" w:lineRule="auto"/>
        <w:outlineLvl w:val="1"/>
        <w:rPr>
          <w:rFonts w:ascii="Book Antiqua" w:eastAsia="Times New Roman" w:hAnsi="Book Antiqua" w:cs="Times New Roman"/>
          <w:b/>
          <w:bCs/>
          <w:sz w:val="24"/>
          <w:szCs w:val="24"/>
        </w:rPr>
      </w:pPr>
      <w:r w:rsidRPr="00426473">
        <w:rPr>
          <w:rFonts w:ascii="Book Antiqua" w:eastAsia="Times New Roman" w:hAnsi="Book Antiqua" w:cs="Times New Roman"/>
          <w:b/>
          <w:bCs/>
          <w:sz w:val="24"/>
          <w:szCs w:val="24"/>
          <w:u w:val="double"/>
        </w:rPr>
        <w:t xml:space="preserve">PUBLIC DISCOURSE IMPACT ANALYSIS REPORT </w:t>
      </w:r>
      <w:r w:rsidR="00426473" w:rsidRPr="00426473">
        <w:rPr>
          <w:rFonts w:ascii="Book Antiqua" w:eastAsia="Times New Roman" w:hAnsi="Book Antiqua" w:cs="Times New Roman"/>
          <w:b/>
          <w:bCs/>
          <w:color w:val="FF0000"/>
          <w:sz w:val="48"/>
          <w:szCs w:val="24"/>
        </w:rPr>
        <w:t>(%)</w:t>
      </w:r>
    </w:p>
    <w:p w:rsidR="00A82F7D" w:rsidRPr="00A82F7D" w:rsidRDefault="00A82F7D" w:rsidP="00A82F7D">
      <w:pPr>
        <w:spacing w:before="100" w:beforeAutospacing="1" w:after="100" w:afterAutospacing="1" w:line="240" w:lineRule="auto"/>
        <w:jc w:val="both"/>
        <w:outlineLvl w:val="1"/>
        <w:rPr>
          <w:rFonts w:ascii="Book Antiqua" w:eastAsia="Times New Roman" w:hAnsi="Book Antiqua" w:cs="Times New Roman"/>
          <w:b/>
          <w:bCs/>
          <w:sz w:val="24"/>
          <w:szCs w:val="24"/>
          <w:u w:val="double"/>
        </w:rPr>
      </w:pPr>
      <w:r w:rsidRPr="00BB4F34">
        <w:rPr>
          <w:rFonts w:ascii="Book Antiqua" w:hAnsi="Book Antiqua"/>
          <w:sz w:val="24"/>
          <w:lang w:val="en-GB"/>
        </w:rPr>
        <w:t xml:space="preserve">A comprehensive monitoring and evaluation plan was implemented to assess the effectiveness of the event. Key Performance Indicators (KPIs) were tracked, including: </w:t>
      </w:r>
    </w:p>
    <w:p w:rsidR="00A82F7D" w:rsidRPr="00BB4F34" w:rsidRDefault="00A82F7D" w:rsidP="00A82F7D">
      <w:pPr>
        <w:pStyle w:val="ListParagraph"/>
        <w:numPr>
          <w:ilvl w:val="0"/>
          <w:numId w:val="5"/>
        </w:numPr>
        <w:spacing w:before="1" w:after="1"/>
        <w:jc w:val="both"/>
        <w:rPr>
          <w:rFonts w:ascii="Book Antiqua" w:hAnsi="Book Antiqua"/>
          <w:sz w:val="24"/>
          <w:lang w:val="en-GB"/>
        </w:rPr>
      </w:pPr>
      <w:r w:rsidRPr="00BB4F34">
        <w:rPr>
          <w:rFonts w:ascii="Book Antiqua" w:hAnsi="Book Antiqua"/>
          <w:sz w:val="24"/>
          <w:lang w:val="en-GB"/>
        </w:rPr>
        <w:t xml:space="preserve">Total # of participants: </w:t>
      </w:r>
      <w:r w:rsidR="00426473">
        <w:rPr>
          <w:rFonts w:ascii="Book Antiqua" w:hAnsi="Book Antiqua"/>
          <w:sz w:val="24"/>
          <w:lang w:val="en-GB"/>
        </w:rPr>
        <w:t>Disaggregated as</w:t>
      </w:r>
      <w:r w:rsidRPr="00BB4F34">
        <w:rPr>
          <w:rFonts w:ascii="Book Antiqua" w:hAnsi="Book Antiqua"/>
          <w:sz w:val="24"/>
          <w:lang w:val="en-GB"/>
        </w:rPr>
        <w:t xml:space="preserve">: % male, % female </w:t>
      </w:r>
    </w:p>
    <w:p w:rsidR="00A82F7D" w:rsidRPr="00BB4F34" w:rsidRDefault="00A82F7D" w:rsidP="00A82F7D">
      <w:pPr>
        <w:pStyle w:val="ListParagraph"/>
        <w:numPr>
          <w:ilvl w:val="0"/>
          <w:numId w:val="5"/>
        </w:numPr>
        <w:spacing w:before="1" w:after="1"/>
        <w:jc w:val="both"/>
        <w:rPr>
          <w:rFonts w:ascii="Book Antiqua" w:hAnsi="Book Antiqua"/>
          <w:sz w:val="24"/>
          <w:lang w:val="en-GB"/>
        </w:rPr>
      </w:pPr>
      <w:r w:rsidRPr="00BB4F34">
        <w:rPr>
          <w:rFonts w:ascii="Book Antiqua" w:hAnsi="Book Antiqua"/>
          <w:sz w:val="24"/>
          <w:lang w:val="en-GB"/>
        </w:rPr>
        <w:t xml:space="preserve">% of participants expressed satisfaction with the event </w:t>
      </w:r>
    </w:p>
    <w:p w:rsidR="00A82F7D" w:rsidRPr="00BB4F34" w:rsidRDefault="00A82F7D" w:rsidP="00A82F7D">
      <w:pPr>
        <w:pStyle w:val="ListParagraph"/>
        <w:numPr>
          <w:ilvl w:val="0"/>
          <w:numId w:val="5"/>
        </w:numPr>
        <w:spacing w:before="1" w:after="1"/>
        <w:jc w:val="both"/>
        <w:rPr>
          <w:rFonts w:ascii="Book Antiqua" w:hAnsi="Book Antiqua"/>
          <w:sz w:val="24"/>
          <w:lang w:val="en-GB"/>
        </w:rPr>
      </w:pPr>
      <w:r w:rsidRPr="00BB4F34">
        <w:rPr>
          <w:rFonts w:ascii="Book Antiqua" w:hAnsi="Book Antiqua"/>
          <w:sz w:val="24"/>
          <w:lang w:val="en-GB"/>
        </w:rPr>
        <w:t xml:space="preserve">% of participants expressed the relevancy of the discourse topic </w:t>
      </w:r>
    </w:p>
    <w:p w:rsidR="00A82F7D" w:rsidRPr="00BB4F34" w:rsidRDefault="00A82F7D" w:rsidP="00A82F7D">
      <w:pPr>
        <w:pStyle w:val="ListParagraph"/>
        <w:numPr>
          <w:ilvl w:val="0"/>
          <w:numId w:val="5"/>
        </w:numPr>
        <w:spacing w:before="1" w:after="1"/>
        <w:jc w:val="both"/>
        <w:rPr>
          <w:rFonts w:ascii="Book Antiqua" w:hAnsi="Book Antiqua"/>
          <w:sz w:val="24"/>
          <w:lang w:val="en-GB"/>
        </w:rPr>
      </w:pPr>
      <w:r w:rsidRPr="00BB4F34">
        <w:rPr>
          <w:rFonts w:ascii="Book Antiqua" w:hAnsi="Book Antiqua"/>
          <w:sz w:val="24"/>
          <w:lang w:val="en-GB"/>
        </w:rPr>
        <w:t>% of respondents expressed that the event was impactful</w:t>
      </w:r>
    </w:p>
    <w:p w:rsidR="00A82F7D" w:rsidRPr="00BB4F34" w:rsidRDefault="00A82F7D" w:rsidP="00A82F7D">
      <w:pPr>
        <w:pStyle w:val="ListParagraph"/>
        <w:numPr>
          <w:ilvl w:val="0"/>
          <w:numId w:val="5"/>
        </w:numPr>
        <w:spacing w:before="1" w:after="1"/>
        <w:jc w:val="both"/>
        <w:rPr>
          <w:rFonts w:ascii="Book Antiqua" w:hAnsi="Book Antiqua"/>
          <w:sz w:val="24"/>
          <w:lang w:val="en-GB"/>
        </w:rPr>
      </w:pPr>
      <w:r w:rsidRPr="00BB4F34">
        <w:rPr>
          <w:rFonts w:ascii="Book Antiqua" w:hAnsi="Book Antiqua"/>
          <w:sz w:val="24"/>
          <w:lang w:val="en-GB"/>
        </w:rPr>
        <w:t xml:space="preserve">Total # of Media </w:t>
      </w:r>
      <w:r w:rsidR="00006653">
        <w:rPr>
          <w:rFonts w:ascii="Book Antiqua" w:hAnsi="Book Antiqua"/>
          <w:sz w:val="24"/>
          <w:lang w:val="en-GB"/>
        </w:rPr>
        <w:t>Links generated from the event</w:t>
      </w:r>
    </w:p>
    <w:p w:rsidR="004B0E41" w:rsidRPr="004B0E41" w:rsidRDefault="004B0E41" w:rsidP="004B0E41">
      <w:p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Overall Assessment:</w:t>
      </w:r>
      <w:r w:rsidRPr="004B0E41">
        <w:rPr>
          <w:rFonts w:ascii="Book Antiqua" w:eastAsia="Times New Roman" w:hAnsi="Book Antiqua" w:cs="Times New Roman"/>
          <w:sz w:val="24"/>
          <w:szCs w:val="24"/>
        </w:rPr>
        <w:t xml:space="preserve"> The public discourse was deemed a success by the majority of respondents. The event was well-timed and impactful, with a highly relevant topic.</w:t>
      </w:r>
    </w:p>
    <w:p w:rsidR="004B0E41" w:rsidRPr="004B0E41" w:rsidRDefault="004B0E41" w:rsidP="004B0E41">
      <w:pPr>
        <w:spacing w:before="100" w:beforeAutospacing="1" w:after="100" w:afterAutospacing="1" w:line="240" w:lineRule="auto"/>
        <w:jc w:val="both"/>
        <w:rPr>
          <w:rFonts w:ascii="Book Antiqua" w:eastAsia="Times New Roman" w:hAnsi="Book Antiqua" w:cs="Times New Roman"/>
          <w:sz w:val="24"/>
          <w:szCs w:val="24"/>
          <w:u w:val="double"/>
        </w:rPr>
      </w:pPr>
      <w:r w:rsidRPr="00A82F7D">
        <w:rPr>
          <w:rFonts w:ascii="Book Antiqua" w:eastAsia="Times New Roman" w:hAnsi="Book Antiqua" w:cs="Times New Roman"/>
          <w:b/>
          <w:bCs/>
          <w:sz w:val="24"/>
          <w:szCs w:val="24"/>
          <w:u w:val="double"/>
        </w:rPr>
        <w:t>Specific Findings</w:t>
      </w:r>
      <w:r w:rsidR="00A82F7D" w:rsidRPr="00A82F7D">
        <w:rPr>
          <w:rFonts w:ascii="Book Antiqua" w:eastAsia="Times New Roman" w:hAnsi="Book Antiqua" w:cs="Times New Roman"/>
          <w:b/>
          <w:bCs/>
          <w:sz w:val="24"/>
          <w:szCs w:val="24"/>
          <w:u w:val="double"/>
        </w:rPr>
        <w:t xml:space="preserve"> (Quantitative Analysis)</w:t>
      </w:r>
      <w:r w:rsidRPr="00A82F7D">
        <w:rPr>
          <w:rFonts w:ascii="Book Antiqua" w:eastAsia="Times New Roman" w:hAnsi="Book Antiqua" w:cs="Times New Roman"/>
          <w:b/>
          <w:bCs/>
          <w:sz w:val="24"/>
          <w:szCs w:val="24"/>
          <w:u w:val="double"/>
        </w:rPr>
        <w:t>:</w:t>
      </w:r>
    </w:p>
    <w:p w:rsidR="00006653" w:rsidRPr="00006653" w:rsidRDefault="00A82F7D" w:rsidP="004B0E41">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Attendance: </w:t>
      </w:r>
      <w:r w:rsidRPr="00A82F7D">
        <w:rPr>
          <w:rFonts w:ascii="Book Antiqua" w:eastAsia="Times New Roman" w:hAnsi="Book Antiqua" w:cs="Times New Roman"/>
          <w:bCs/>
          <w:sz w:val="24"/>
          <w:szCs w:val="24"/>
        </w:rPr>
        <w:t>The event</w:t>
      </w:r>
      <w:r w:rsidR="00006653">
        <w:rPr>
          <w:rFonts w:ascii="Book Antiqua" w:eastAsia="Times New Roman" w:hAnsi="Book Antiqua" w:cs="Times New Roman"/>
          <w:bCs/>
          <w:sz w:val="24"/>
          <w:szCs w:val="24"/>
        </w:rPr>
        <w:t xml:space="preserve"> was well attended, featuring: </w:t>
      </w:r>
    </w:p>
    <w:p w:rsidR="00A82F7D" w:rsidRDefault="00006653" w:rsidP="00006653">
      <w:pPr>
        <w:spacing w:before="100" w:beforeAutospacing="1" w:after="100" w:afterAutospacing="1" w:line="240" w:lineRule="auto"/>
        <w:jc w:val="both"/>
        <w:rPr>
          <w:rFonts w:ascii="Book Antiqua" w:eastAsia="Times New Roman" w:hAnsi="Book Antiqua" w:cs="Times New Roman"/>
          <w:b/>
          <w:bCs/>
          <w:color w:val="FF0000"/>
          <w:sz w:val="24"/>
          <w:szCs w:val="24"/>
        </w:rPr>
      </w:pPr>
      <w:r>
        <w:rPr>
          <w:rFonts w:ascii="Book Antiqua" w:eastAsia="Times New Roman" w:hAnsi="Book Antiqua" w:cs="Times New Roman"/>
          <w:b/>
          <w:bCs/>
          <w:sz w:val="24"/>
          <w:szCs w:val="24"/>
        </w:rPr>
        <w:t>Physical Attendance:</w:t>
      </w:r>
      <w:r>
        <w:rPr>
          <w:rFonts w:ascii="Book Antiqua" w:eastAsia="Times New Roman" w:hAnsi="Book Antiqua" w:cs="Times New Roman"/>
          <w:b/>
          <w:bCs/>
          <w:color w:val="FF0000"/>
          <w:sz w:val="24"/>
          <w:szCs w:val="24"/>
        </w:rPr>
        <w:t xml:space="preserve"> 604</w:t>
      </w:r>
      <w:r w:rsidR="00A82F7D" w:rsidRPr="00A82F7D">
        <w:rPr>
          <w:rFonts w:ascii="Book Antiqua" w:eastAsia="Times New Roman" w:hAnsi="Book Antiqua" w:cs="Times New Roman"/>
          <w:b/>
          <w:bCs/>
          <w:color w:val="FF0000"/>
          <w:sz w:val="24"/>
          <w:szCs w:val="24"/>
        </w:rPr>
        <w:t xml:space="preserve"> </w:t>
      </w:r>
      <w:r>
        <w:rPr>
          <w:rFonts w:ascii="Book Antiqua" w:eastAsia="Times New Roman" w:hAnsi="Book Antiqua" w:cs="Times New Roman"/>
          <w:bCs/>
          <w:sz w:val="24"/>
          <w:szCs w:val="24"/>
        </w:rPr>
        <w:t xml:space="preserve">participants, disaggregated </w:t>
      </w:r>
      <w:proofErr w:type="gramStart"/>
      <w:r>
        <w:rPr>
          <w:rFonts w:ascii="Book Antiqua" w:eastAsia="Times New Roman" w:hAnsi="Book Antiqua" w:cs="Times New Roman"/>
          <w:bCs/>
          <w:sz w:val="24"/>
          <w:szCs w:val="24"/>
        </w:rPr>
        <w:t>as:</w:t>
      </w:r>
      <w:proofErr w:type="gramEnd"/>
      <w:r>
        <w:rPr>
          <w:rFonts w:ascii="Book Antiqua" w:eastAsia="Times New Roman" w:hAnsi="Book Antiqua" w:cs="Times New Roman"/>
          <w:bCs/>
          <w:sz w:val="24"/>
          <w:szCs w:val="24"/>
        </w:rPr>
        <w:t xml:space="preserve"> </w:t>
      </w:r>
      <w:r w:rsidRPr="00006653">
        <w:rPr>
          <w:rFonts w:ascii="Book Antiqua" w:eastAsia="Times New Roman" w:hAnsi="Book Antiqua" w:cs="Times New Roman"/>
          <w:b/>
          <w:bCs/>
          <w:sz w:val="24"/>
          <w:szCs w:val="24"/>
        </w:rPr>
        <w:t>354</w:t>
      </w:r>
      <w:r>
        <w:rPr>
          <w:rFonts w:ascii="Book Antiqua" w:eastAsia="Times New Roman" w:hAnsi="Book Antiqua" w:cs="Times New Roman"/>
          <w:bCs/>
          <w:sz w:val="24"/>
          <w:szCs w:val="24"/>
        </w:rPr>
        <w:t xml:space="preserve"> male and </w:t>
      </w:r>
      <w:r w:rsidRPr="00006653">
        <w:rPr>
          <w:rFonts w:ascii="Book Antiqua" w:eastAsia="Times New Roman" w:hAnsi="Book Antiqua" w:cs="Times New Roman"/>
          <w:b/>
          <w:bCs/>
          <w:sz w:val="24"/>
          <w:szCs w:val="24"/>
        </w:rPr>
        <w:t>250</w:t>
      </w:r>
      <w:r>
        <w:rPr>
          <w:rFonts w:ascii="Book Antiqua" w:eastAsia="Times New Roman" w:hAnsi="Book Antiqua" w:cs="Times New Roman"/>
          <w:bCs/>
          <w:sz w:val="24"/>
          <w:szCs w:val="24"/>
        </w:rPr>
        <w:t xml:space="preserve"> female, represented as </w:t>
      </w:r>
      <w:r w:rsidRPr="00006653">
        <w:rPr>
          <w:rFonts w:ascii="Book Antiqua" w:eastAsia="Times New Roman" w:hAnsi="Book Antiqua" w:cs="Times New Roman"/>
          <w:b/>
          <w:bCs/>
          <w:color w:val="FF0000"/>
          <w:sz w:val="24"/>
          <w:szCs w:val="24"/>
        </w:rPr>
        <w:t>60%</w:t>
      </w:r>
      <w:r>
        <w:rPr>
          <w:rFonts w:ascii="Book Antiqua" w:eastAsia="Times New Roman" w:hAnsi="Book Antiqua" w:cs="Times New Roman"/>
          <w:bCs/>
          <w:sz w:val="24"/>
          <w:szCs w:val="24"/>
        </w:rPr>
        <w:t xml:space="preserve"> and </w:t>
      </w:r>
      <w:r w:rsidRPr="00006653">
        <w:rPr>
          <w:rFonts w:ascii="Book Antiqua" w:eastAsia="Times New Roman" w:hAnsi="Book Antiqua" w:cs="Times New Roman"/>
          <w:b/>
          <w:bCs/>
          <w:color w:val="FF0000"/>
          <w:sz w:val="24"/>
          <w:szCs w:val="24"/>
        </w:rPr>
        <w:t>40%</w:t>
      </w:r>
      <w:r>
        <w:rPr>
          <w:rFonts w:ascii="Book Antiqua" w:eastAsia="Times New Roman" w:hAnsi="Book Antiqua" w:cs="Times New Roman"/>
          <w:bCs/>
          <w:sz w:val="24"/>
          <w:szCs w:val="24"/>
        </w:rPr>
        <w:t xml:space="preserve"> of the total number of attendees respectively. This exceeded our </w:t>
      </w:r>
      <w:r w:rsidRPr="00006653">
        <w:rPr>
          <w:rFonts w:ascii="Book Antiqua" w:eastAsia="Times New Roman" w:hAnsi="Book Antiqua" w:cs="Times New Roman"/>
          <w:b/>
          <w:bCs/>
          <w:sz w:val="24"/>
          <w:szCs w:val="24"/>
        </w:rPr>
        <w:t>500</w:t>
      </w:r>
      <w:r>
        <w:rPr>
          <w:rFonts w:ascii="Book Antiqua" w:eastAsia="Times New Roman" w:hAnsi="Book Antiqua" w:cs="Times New Roman"/>
          <w:bCs/>
          <w:sz w:val="24"/>
          <w:szCs w:val="24"/>
        </w:rPr>
        <w:t xml:space="preserve"> initial target by </w:t>
      </w:r>
      <w:r w:rsidRPr="00006653">
        <w:rPr>
          <w:rFonts w:ascii="Book Antiqua" w:eastAsia="Times New Roman" w:hAnsi="Book Antiqua" w:cs="Times New Roman"/>
          <w:b/>
          <w:bCs/>
          <w:color w:val="FF0000"/>
          <w:sz w:val="24"/>
          <w:szCs w:val="24"/>
        </w:rPr>
        <w:t>83%</w:t>
      </w:r>
    </w:p>
    <w:p w:rsidR="00006653" w:rsidRDefault="00006653" w:rsidP="00006653">
      <w:pPr>
        <w:spacing w:before="100" w:beforeAutospacing="1" w:after="100" w:afterAutospacing="1" w:line="240" w:lineRule="auto"/>
        <w:jc w:val="both"/>
        <w:rPr>
          <w:rFonts w:ascii="Book Antiqua" w:eastAsia="Times New Roman" w:hAnsi="Book Antiqua" w:cs="Times New Roman"/>
          <w:bCs/>
          <w:sz w:val="24"/>
          <w:szCs w:val="24"/>
        </w:rPr>
      </w:pPr>
      <w:r w:rsidRPr="00006653">
        <w:rPr>
          <w:rFonts w:ascii="Book Antiqua" w:eastAsia="Times New Roman" w:hAnsi="Book Antiqua" w:cs="Times New Roman"/>
          <w:b/>
          <w:bCs/>
          <w:sz w:val="24"/>
          <w:szCs w:val="24"/>
        </w:rPr>
        <w:t>Virtual Attendance:</w:t>
      </w:r>
      <w:r w:rsidRPr="00006653">
        <w:rPr>
          <w:rFonts w:ascii="Book Antiqua" w:eastAsia="Times New Roman" w:hAnsi="Book Antiqua" w:cs="Times New Roman"/>
          <w:bCs/>
          <w:sz w:val="24"/>
          <w:szCs w:val="24"/>
        </w:rPr>
        <w:t xml:space="preserve"> </w:t>
      </w:r>
      <w:r w:rsidRPr="00006653">
        <w:rPr>
          <w:rFonts w:ascii="Book Antiqua" w:eastAsia="Times New Roman" w:hAnsi="Book Antiqua" w:cs="Times New Roman"/>
          <w:b/>
          <w:bCs/>
          <w:color w:val="FF0000"/>
          <w:sz w:val="24"/>
          <w:szCs w:val="24"/>
        </w:rPr>
        <w:t>200</w:t>
      </w:r>
      <w:r w:rsidRPr="00006653">
        <w:rPr>
          <w:rFonts w:ascii="Book Antiqua" w:eastAsia="Times New Roman" w:hAnsi="Book Antiqua" w:cs="Times New Roman"/>
          <w:bCs/>
          <w:sz w:val="24"/>
          <w:szCs w:val="24"/>
        </w:rPr>
        <w:t xml:space="preserve"> participants (Zoom and YouTube)</w:t>
      </w:r>
    </w:p>
    <w:p w:rsidR="00006653" w:rsidRDefault="00006653" w:rsidP="00006653">
      <w:pPr>
        <w:spacing w:before="100" w:beforeAutospacing="1" w:after="100" w:afterAutospacing="1" w:line="240" w:lineRule="auto"/>
        <w:jc w:val="both"/>
        <w:rPr>
          <w:rFonts w:ascii="Book Antiqua" w:eastAsia="Times New Roman" w:hAnsi="Book Antiqua" w:cs="Times New Roman"/>
          <w:bCs/>
          <w:sz w:val="24"/>
          <w:szCs w:val="24"/>
        </w:rPr>
      </w:pPr>
    </w:p>
    <w:p w:rsidR="00006653" w:rsidRDefault="00006653" w:rsidP="00006653">
      <w:p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noProof/>
          <w:sz w:val="24"/>
          <w:szCs w:val="24"/>
          <w:lang w:val="en-GB" w:eastAsia="en-GB"/>
        </w:rPr>
        <w:drawing>
          <wp:inline distT="0" distB="0" distL="0" distR="0">
            <wp:extent cx="4549140" cy="21336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06653" w:rsidRPr="00006653" w:rsidRDefault="00006653" w:rsidP="00006653">
      <w:pPr>
        <w:spacing w:before="100" w:beforeAutospacing="1" w:after="100" w:afterAutospacing="1" w:line="240" w:lineRule="auto"/>
        <w:jc w:val="both"/>
        <w:rPr>
          <w:rFonts w:ascii="Book Antiqua" w:eastAsia="Times New Roman" w:hAnsi="Book Antiqua" w:cs="Times New Roman"/>
          <w:b/>
          <w:i/>
          <w:color w:val="FF0000"/>
          <w:sz w:val="24"/>
          <w:szCs w:val="24"/>
        </w:rPr>
      </w:pPr>
      <w:r w:rsidRPr="00006653">
        <w:rPr>
          <w:rFonts w:ascii="Book Antiqua" w:eastAsia="Times New Roman" w:hAnsi="Book Antiqua" w:cs="Times New Roman"/>
          <w:b/>
          <w:i/>
          <w:color w:val="FF0000"/>
          <w:sz w:val="24"/>
          <w:szCs w:val="24"/>
        </w:rPr>
        <w:t xml:space="preserve">Figure 1.0. </w:t>
      </w:r>
    </w:p>
    <w:p w:rsidR="004B0E41" w:rsidRDefault="004B0E41" w:rsidP="004B0E41">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lastRenderedPageBreak/>
        <w:t>Event Quality:</w:t>
      </w:r>
      <w:r w:rsidRPr="004B0E41">
        <w:rPr>
          <w:rFonts w:ascii="Book Antiqua" w:eastAsia="Times New Roman" w:hAnsi="Book Antiqua" w:cs="Times New Roman"/>
          <w:sz w:val="24"/>
          <w:szCs w:val="24"/>
        </w:rPr>
        <w:t xml:space="preserve"> </w:t>
      </w:r>
      <w:r w:rsidRPr="004B0E41">
        <w:rPr>
          <w:rFonts w:ascii="Book Antiqua" w:eastAsia="Times New Roman" w:hAnsi="Book Antiqua" w:cs="Times New Roman"/>
          <w:b/>
          <w:color w:val="FF0000"/>
          <w:sz w:val="24"/>
          <w:szCs w:val="24"/>
        </w:rPr>
        <w:t>100%</w:t>
      </w:r>
      <w:r w:rsidRPr="004B0E41">
        <w:rPr>
          <w:rFonts w:ascii="Book Antiqua" w:eastAsia="Times New Roman" w:hAnsi="Book Antiqua" w:cs="Times New Roman"/>
          <w:sz w:val="24"/>
          <w:szCs w:val="24"/>
        </w:rPr>
        <w:t xml:space="preserve"> of resp</w:t>
      </w:r>
      <w:r w:rsidR="00A82F7D">
        <w:rPr>
          <w:rFonts w:ascii="Book Antiqua" w:eastAsia="Times New Roman" w:hAnsi="Book Antiqua" w:cs="Times New Roman"/>
          <w:sz w:val="24"/>
          <w:szCs w:val="24"/>
        </w:rPr>
        <w:t xml:space="preserve">ondents rated the event as good reflecting their satisfaction with the event </w:t>
      </w:r>
    </w:p>
    <w:p w:rsidR="00A82F7D" w:rsidRPr="004B0E41" w:rsidRDefault="00A82F7D" w:rsidP="00A82F7D">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Topic Relevance:</w:t>
      </w:r>
      <w:r w:rsidRPr="004B0E41">
        <w:rPr>
          <w:rFonts w:ascii="Book Antiqua" w:eastAsia="Times New Roman" w:hAnsi="Book Antiqua" w:cs="Times New Roman"/>
          <w:sz w:val="24"/>
          <w:szCs w:val="24"/>
        </w:rPr>
        <w:t xml:space="preserve"> </w:t>
      </w:r>
      <w:r w:rsidRPr="004B0E41">
        <w:rPr>
          <w:rFonts w:ascii="Book Antiqua" w:eastAsia="Times New Roman" w:hAnsi="Book Antiqua" w:cs="Times New Roman"/>
          <w:b/>
          <w:color w:val="FF0000"/>
          <w:sz w:val="24"/>
          <w:szCs w:val="24"/>
        </w:rPr>
        <w:t>95%</w:t>
      </w:r>
      <w:r w:rsidRPr="004B0E41">
        <w:rPr>
          <w:rFonts w:ascii="Book Antiqua" w:eastAsia="Times New Roman" w:hAnsi="Book Antiqua" w:cs="Times New Roman"/>
          <w:sz w:val="24"/>
          <w:szCs w:val="24"/>
        </w:rPr>
        <w:t xml:space="preserve"> of respondents found the topic to be relevant.</w:t>
      </w:r>
    </w:p>
    <w:p w:rsidR="00A82F7D" w:rsidRPr="004B0E41" w:rsidRDefault="00A82F7D" w:rsidP="00A82F7D">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Impact:</w:t>
      </w:r>
      <w:r w:rsidRPr="004B0E41">
        <w:rPr>
          <w:rFonts w:ascii="Book Antiqua" w:eastAsia="Times New Roman" w:hAnsi="Book Antiqua" w:cs="Times New Roman"/>
          <w:sz w:val="24"/>
          <w:szCs w:val="24"/>
        </w:rPr>
        <w:t xml:space="preserve"> </w:t>
      </w:r>
      <w:r w:rsidRPr="004B0E41">
        <w:rPr>
          <w:rFonts w:ascii="Book Antiqua" w:eastAsia="Times New Roman" w:hAnsi="Book Antiqua" w:cs="Times New Roman"/>
          <w:b/>
          <w:color w:val="FF0000"/>
          <w:sz w:val="24"/>
          <w:szCs w:val="24"/>
        </w:rPr>
        <w:t>90%</w:t>
      </w:r>
      <w:r w:rsidRPr="004B0E41">
        <w:rPr>
          <w:rFonts w:ascii="Book Antiqua" w:eastAsia="Times New Roman" w:hAnsi="Book Antiqua" w:cs="Times New Roman"/>
          <w:sz w:val="24"/>
          <w:szCs w:val="24"/>
        </w:rPr>
        <w:t xml:space="preserve"> of respondents believed the event was impactful.</w:t>
      </w:r>
    </w:p>
    <w:p w:rsidR="000A6C69" w:rsidRDefault="004B0E41" w:rsidP="000A6C69">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Timing:</w:t>
      </w:r>
      <w:r w:rsidRPr="004B0E41">
        <w:rPr>
          <w:rFonts w:ascii="Book Antiqua" w:eastAsia="Times New Roman" w:hAnsi="Book Antiqua" w:cs="Times New Roman"/>
          <w:sz w:val="24"/>
          <w:szCs w:val="24"/>
        </w:rPr>
        <w:t xml:space="preserve"> </w:t>
      </w:r>
      <w:r w:rsidRPr="004B0E41">
        <w:rPr>
          <w:rFonts w:ascii="Book Antiqua" w:eastAsia="Times New Roman" w:hAnsi="Book Antiqua" w:cs="Times New Roman"/>
          <w:b/>
          <w:color w:val="FF0000"/>
          <w:sz w:val="24"/>
          <w:szCs w:val="24"/>
        </w:rPr>
        <w:t>87%</w:t>
      </w:r>
      <w:r w:rsidRPr="004B0E41">
        <w:rPr>
          <w:rFonts w:ascii="Book Antiqua" w:eastAsia="Times New Roman" w:hAnsi="Book Antiqua" w:cs="Times New Roman"/>
          <w:sz w:val="24"/>
          <w:szCs w:val="24"/>
        </w:rPr>
        <w:t xml:space="preserve"> of respondents felt the tim</w:t>
      </w:r>
      <w:r w:rsidR="00327455">
        <w:rPr>
          <w:rFonts w:ascii="Book Antiqua" w:eastAsia="Times New Roman" w:hAnsi="Book Antiqua" w:cs="Times New Roman"/>
          <w:sz w:val="24"/>
          <w:szCs w:val="24"/>
        </w:rPr>
        <w:t>ing of the event was adequate</w:t>
      </w:r>
    </w:p>
    <w:p w:rsidR="00006653" w:rsidRPr="00006653" w:rsidRDefault="00006653" w:rsidP="000A6C69">
      <w:pPr>
        <w:numPr>
          <w:ilvl w:val="0"/>
          <w:numId w:val="30"/>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Media Links: </w:t>
      </w:r>
      <w:r w:rsidRPr="00006653">
        <w:rPr>
          <w:rFonts w:ascii="Book Antiqua" w:eastAsia="Times New Roman" w:hAnsi="Book Antiqua" w:cs="Times New Roman"/>
          <w:bCs/>
          <w:sz w:val="24"/>
          <w:szCs w:val="24"/>
        </w:rPr>
        <w:t xml:space="preserve">The event produced media links and footages </w:t>
      </w:r>
      <w:r>
        <w:rPr>
          <w:rFonts w:ascii="Book Antiqua" w:eastAsia="Times New Roman" w:hAnsi="Book Antiqua" w:cs="Times New Roman"/>
          <w:bCs/>
          <w:sz w:val="24"/>
          <w:szCs w:val="24"/>
        </w:rPr>
        <w:t>to a total</w:t>
      </w:r>
      <w:r w:rsidRPr="00006653">
        <w:rPr>
          <w:rFonts w:ascii="Book Antiqua" w:eastAsia="Times New Roman" w:hAnsi="Book Antiqua" w:cs="Times New Roman"/>
          <w:bCs/>
          <w:sz w:val="24"/>
          <w:szCs w:val="24"/>
        </w:rPr>
        <w:t xml:space="preserve"> of </w:t>
      </w:r>
      <w:r w:rsidRPr="00006653">
        <w:rPr>
          <w:rFonts w:ascii="Book Antiqua" w:eastAsia="Times New Roman" w:hAnsi="Book Antiqua" w:cs="Times New Roman"/>
          <w:b/>
          <w:bCs/>
          <w:color w:val="FF0000"/>
          <w:sz w:val="24"/>
          <w:szCs w:val="24"/>
        </w:rPr>
        <w:t>22</w:t>
      </w:r>
    </w:p>
    <w:p w:rsidR="00006653" w:rsidRPr="00006653" w:rsidRDefault="00006653" w:rsidP="00006653">
      <w:pPr>
        <w:spacing w:before="100" w:beforeAutospacing="1" w:after="100" w:afterAutospacing="1" w:line="240" w:lineRule="auto"/>
        <w:ind w:left="720"/>
        <w:jc w:val="both"/>
        <w:rPr>
          <w:rFonts w:ascii="Book Antiqua" w:eastAsia="Times New Roman" w:hAnsi="Book Antiqua" w:cs="Times New Roman"/>
          <w:sz w:val="24"/>
          <w:szCs w:val="24"/>
        </w:rPr>
      </w:pPr>
    </w:p>
    <w:p w:rsidR="000A6C69" w:rsidRDefault="00327455" w:rsidP="000A6C69">
      <w:p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noProof/>
          <w:sz w:val="24"/>
          <w:szCs w:val="24"/>
          <w:lang w:val="en-GB" w:eastAsia="en-GB"/>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27455" w:rsidRPr="00006653" w:rsidRDefault="00006653" w:rsidP="00006653">
      <w:pPr>
        <w:spacing w:before="100" w:beforeAutospacing="1" w:after="100" w:afterAutospacing="1" w:line="240" w:lineRule="auto"/>
        <w:jc w:val="both"/>
        <w:rPr>
          <w:rFonts w:ascii="Book Antiqua" w:eastAsia="Times New Roman" w:hAnsi="Book Antiqua" w:cs="Times New Roman"/>
          <w:b/>
          <w:i/>
          <w:color w:val="FF0000"/>
          <w:sz w:val="24"/>
          <w:szCs w:val="24"/>
        </w:rPr>
      </w:pPr>
      <w:r>
        <w:rPr>
          <w:rFonts w:ascii="Book Antiqua" w:eastAsia="Times New Roman" w:hAnsi="Book Antiqua" w:cs="Times New Roman"/>
          <w:b/>
          <w:i/>
          <w:color w:val="FF0000"/>
          <w:sz w:val="24"/>
          <w:szCs w:val="24"/>
        </w:rPr>
        <w:t>Figure 2</w:t>
      </w:r>
      <w:r w:rsidR="00426473" w:rsidRPr="00426473">
        <w:rPr>
          <w:rFonts w:ascii="Book Antiqua" w:eastAsia="Times New Roman" w:hAnsi="Book Antiqua" w:cs="Times New Roman"/>
          <w:b/>
          <w:i/>
          <w:color w:val="FF0000"/>
          <w:sz w:val="24"/>
          <w:szCs w:val="24"/>
        </w:rPr>
        <w:t xml:space="preserve">.0. </w:t>
      </w:r>
    </w:p>
    <w:p w:rsidR="00A82F7D" w:rsidRPr="00BB4F34" w:rsidRDefault="00A82F7D" w:rsidP="00A82F7D">
      <w:pPr>
        <w:spacing w:before="1" w:after="1"/>
        <w:jc w:val="both"/>
        <w:rPr>
          <w:rFonts w:ascii="Book Antiqua" w:hAnsi="Book Antiqua"/>
          <w:b/>
          <w:sz w:val="24"/>
          <w:u w:val="double"/>
          <w:lang w:val="en-GB"/>
        </w:rPr>
      </w:pPr>
      <w:r>
        <w:rPr>
          <w:rFonts w:ascii="Book Antiqua" w:hAnsi="Book Antiqua"/>
          <w:b/>
          <w:sz w:val="24"/>
          <w:u w:val="double"/>
          <w:lang w:val="en-GB"/>
        </w:rPr>
        <w:t>Other</w:t>
      </w:r>
      <w:r w:rsidRPr="00BB4F34">
        <w:rPr>
          <w:rFonts w:ascii="Book Antiqua" w:hAnsi="Book Antiqua"/>
          <w:b/>
          <w:sz w:val="24"/>
          <w:u w:val="double"/>
          <w:lang w:val="en-GB"/>
        </w:rPr>
        <w:t xml:space="preserve"> Findings </w:t>
      </w:r>
      <w:r>
        <w:rPr>
          <w:rFonts w:ascii="Book Antiqua" w:hAnsi="Book Antiqua"/>
          <w:b/>
          <w:sz w:val="24"/>
          <w:u w:val="double"/>
          <w:lang w:val="en-GB"/>
        </w:rPr>
        <w:t>(Qualitative Analysis)</w:t>
      </w:r>
      <w:r w:rsidRPr="00BB4F34">
        <w:rPr>
          <w:rFonts w:ascii="Book Antiqua" w:hAnsi="Book Antiqua"/>
          <w:b/>
          <w:sz w:val="24"/>
          <w:u w:val="double"/>
          <w:lang w:val="en-GB"/>
        </w:rPr>
        <w:t xml:space="preserve">: </w:t>
      </w:r>
    </w:p>
    <w:p w:rsidR="00A82F7D" w:rsidRPr="00BB4F34" w:rsidRDefault="00A82F7D" w:rsidP="00A82F7D">
      <w:pPr>
        <w:spacing w:before="1" w:after="1"/>
        <w:jc w:val="both"/>
        <w:rPr>
          <w:rFonts w:ascii="Book Antiqua" w:hAnsi="Book Antiqua"/>
          <w:b/>
          <w:sz w:val="24"/>
          <w:u w:val="double"/>
          <w:lang w:val="en-GB"/>
        </w:rPr>
      </w:pPr>
    </w:p>
    <w:p w:rsidR="000A6C69" w:rsidRDefault="00A82F7D" w:rsidP="00A82F7D">
      <w:pPr>
        <w:pStyle w:val="ListParagraph"/>
        <w:numPr>
          <w:ilvl w:val="0"/>
          <w:numId w:val="4"/>
        </w:numPr>
        <w:spacing w:before="1" w:after="1"/>
        <w:jc w:val="both"/>
        <w:rPr>
          <w:rFonts w:ascii="Book Antiqua" w:hAnsi="Book Antiqua"/>
          <w:sz w:val="24"/>
          <w:lang w:val="en-GB"/>
        </w:rPr>
      </w:pPr>
      <w:r>
        <w:rPr>
          <w:rFonts w:ascii="Book Antiqua" w:hAnsi="Book Antiqua"/>
          <w:sz w:val="24"/>
          <w:lang w:val="en-GB"/>
        </w:rPr>
        <w:t xml:space="preserve">The discourse featured dignitaries such as </w:t>
      </w:r>
      <w:r w:rsidR="00006653">
        <w:rPr>
          <w:rFonts w:ascii="Book Antiqua" w:hAnsi="Book Antiqua"/>
          <w:sz w:val="24"/>
          <w:lang w:val="en-GB"/>
        </w:rPr>
        <w:t>the Chief Justice of Nigeria, 21</w:t>
      </w:r>
      <w:r w:rsidR="000A6C69">
        <w:rPr>
          <w:rFonts w:ascii="Book Antiqua" w:hAnsi="Book Antiqua"/>
          <w:sz w:val="24"/>
          <w:lang w:val="en-GB"/>
        </w:rPr>
        <w:t xml:space="preserve"> </w:t>
      </w:r>
      <w:r>
        <w:rPr>
          <w:rFonts w:ascii="Book Antiqua" w:hAnsi="Book Antiqua"/>
          <w:sz w:val="24"/>
          <w:lang w:val="en-GB"/>
        </w:rPr>
        <w:t>Justices of the Supreme Court</w:t>
      </w:r>
      <w:r w:rsidR="000A6C69">
        <w:rPr>
          <w:rFonts w:ascii="Book Antiqua" w:hAnsi="Book Antiqua"/>
          <w:sz w:val="24"/>
          <w:lang w:val="en-GB"/>
        </w:rPr>
        <w:t>, Judges, Magistrates, Media outlets, a unique number of Senior Advocates of Nigeria, State Governor (</w:t>
      </w:r>
      <w:proofErr w:type="spellStart"/>
      <w:r w:rsidR="000A6C69">
        <w:rPr>
          <w:rFonts w:ascii="Book Antiqua" w:hAnsi="Book Antiqua"/>
          <w:sz w:val="24"/>
          <w:lang w:val="en-GB"/>
        </w:rPr>
        <w:t>Kwara</w:t>
      </w:r>
      <w:proofErr w:type="spellEnd"/>
      <w:r w:rsidR="000A6C69">
        <w:rPr>
          <w:rFonts w:ascii="Book Antiqua" w:hAnsi="Book Antiqua"/>
          <w:sz w:val="24"/>
          <w:lang w:val="en-GB"/>
        </w:rPr>
        <w:t xml:space="preserve">) </w:t>
      </w:r>
    </w:p>
    <w:p w:rsidR="00A82F7D" w:rsidRPr="00BB4F34" w:rsidRDefault="00A82F7D" w:rsidP="00A82F7D">
      <w:pPr>
        <w:pStyle w:val="ListParagraph"/>
        <w:numPr>
          <w:ilvl w:val="0"/>
          <w:numId w:val="4"/>
        </w:numPr>
        <w:spacing w:before="1" w:after="1"/>
        <w:jc w:val="both"/>
        <w:rPr>
          <w:rFonts w:ascii="Book Antiqua" w:hAnsi="Book Antiqua"/>
          <w:sz w:val="24"/>
          <w:lang w:val="en-GB"/>
        </w:rPr>
      </w:pPr>
      <w:r w:rsidRPr="00BB4F34">
        <w:rPr>
          <w:rFonts w:ascii="Book Antiqua" w:hAnsi="Book Antiqua"/>
          <w:sz w:val="24"/>
          <w:lang w:val="en-GB"/>
        </w:rPr>
        <w:t>The event significantly increased public awareness of the complex interplay between ethics, morality, and the law</w:t>
      </w:r>
    </w:p>
    <w:p w:rsidR="00A82F7D" w:rsidRPr="00BB4F34" w:rsidRDefault="00A82F7D" w:rsidP="00A82F7D">
      <w:pPr>
        <w:pStyle w:val="ListParagraph"/>
        <w:numPr>
          <w:ilvl w:val="0"/>
          <w:numId w:val="4"/>
        </w:numPr>
        <w:spacing w:before="1" w:after="1"/>
        <w:jc w:val="both"/>
        <w:rPr>
          <w:rFonts w:ascii="Book Antiqua" w:hAnsi="Book Antiqua"/>
          <w:sz w:val="24"/>
          <w:lang w:val="en-GB"/>
        </w:rPr>
      </w:pPr>
      <w:r w:rsidRPr="00BB4F34">
        <w:rPr>
          <w:rFonts w:ascii="Book Antiqua" w:hAnsi="Book Antiqua"/>
          <w:sz w:val="24"/>
          <w:lang w:val="en-GB"/>
        </w:rPr>
        <w:t xml:space="preserve">The discourse fostered lively and insightful discussions amongst participants </w:t>
      </w:r>
    </w:p>
    <w:p w:rsidR="00A82F7D" w:rsidRPr="00BB4F34" w:rsidRDefault="00A82F7D" w:rsidP="00A82F7D">
      <w:pPr>
        <w:pStyle w:val="ListParagraph"/>
        <w:numPr>
          <w:ilvl w:val="0"/>
          <w:numId w:val="4"/>
        </w:numPr>
        <w:spacing w:before="1" w:after="1"/>
        <w:jc w:val="both"/>
        <w:rPr>
          <w:rFonts w:ascii="Book Antiqua" w:hAnsi="Book Antiqua"/>
          <w:sz w:val="24"/>
          <w:lang w:val="en-GB"/>
        </w:rPr>
      </w:pPr>
      <w:r w:rsidRPr="00BB4F34">
        <w:rPr>
          <w:rFonts w:ascii="Book Antiqua" w:hAnsi="Book Antiqua"/>
          <w:sz w:val="24"/>
          <w:lang w:val="en-GB"/>
        </w:rPr>
        <w:t xml:space="preserve">The event facilitated networking and collaboration among attendees, leading to potential partnerships and future projects </w:t>
      </w:r>
    </w:p>
    <w:p w:rsidR="00A82F7D" w:rsidRPr="00BB4F34" w:rsidRDefault="00A82F7D" w:rsidP="00A82F7D">
      <w:pPr>
        <w:pStyle w:val="ListParagraph"/>
        <w:numPr>
          <w:ilvl w:val="0"/>
          <w:numId w:val="4"/>
        </w:numPr>
        <w:spacing w:before="1" w:after="1"/>
        <w:jc w:val="both"/>
        <w:rPr>
          <w:rFonts w:ascii="Book Antiqua" w:hAnsi="Book Antiqua"/>
          <w:sz w:val="24"/>
          <w:lang w:val="en-GB"/>
        </w:rPr>
      </w:pPr>
      <w:r w:rsidRPr="00BB4F34">
        <w:rPr>
          <w:rFonts w:ascii="Book Antiqua" w:hAnsi="Book Antiqua"/>
          <w:sz w:val="24"/>
          <w:lang w:val="en-GB"/>
        </w:rPr>
        <w:t xml:space="preserve">Several recommendations were generated to strengthen the alignment between ethics, morality and the law across several sectors </w:t>
      </w:r>
    </w:p>
    <w:p w:rsidR="00006653" w:rsidRDefault="00006653" w:rsidP="00A82F7D">
      <w:pPr>
        <w:spacing w:before="1" w:after="1"/>
        <w:jc w:val="both"/>
        <w:rPr>
          <w:rFonts w:ascii="Book Antiqua" w:hAnsi="Book Antiqua"/>
          <w:sz w:val="24"/>
          <w:lang w:val="en-GB"/>
        </w:rPr>
      </w:pPr>
    </w:p>
    <w:p w:rsidR="00006653" w:rsidRPr="00006653" w:rsidRDefault="00006653" w:rsidP="00A82F7D">
      <w:pPr>
        <w:spacing w:before="1" w:after="1"/>
        <w:jc w:val="both"/>
        <w:rPr>
          <w:rFonts w:ascii="Book Antiqua" w:hAnsi="Book Antiqua"/>
          <w:b/>
          <w:sz w:val="24"/>
          <w:u w:val="double"/>
          <w:lang w:val="en-GB"/>
        </w:rPr>
      </w:pPr>
      <w:r w:rsidRPr="00006653">
        <w:rPr>
          <w:rFonts w:ascii="Book Antiqua" w:hAnsi="Book Antiqua"/>
          <w:b/>
          <w:sz w:val="24"/>
          <w:u w:val="double"/>
          <w:lang w:val="en-GB"/>
        </w:rPr>
        <w:lastRenderedPageBreak/>
        <w:t xml:space="preserve">Short Term Impact: </w:t>
      </w:r>
    </w:p>
    <w:p w:rsidR="00006653" w:rsidRDefault="00006653" w:rsidP="00A82F7D">
      <w:pPr>
        <w:spacing w:before="1" w:after="1"/>
        <w:jc w:val="both"/>
        <w:rPr>
          <w:rFonts w:ascii="Book Antiqua" w:hAnsi="Book Antiqua"/>
          <w:sz w:val="24"/>
          <w:lang w:val="en-GB"/>
        </w:rPr>
      </w:pPr>
    </w:p>
    <w:p w:rsidR="00006653" w:rsidRDefault="00006653" w:rsidP="00A82F7D">
      <w:pPr>
        <w:pStyle w:val="ListParagraph"/>
        <w:numPr>
          <w:ilvl w:val="0"/>
          <w:numId w:val="33"/>
        </w:numPr>
        <w:spacing w:before="1" w:after="1"/>
        <w:jc w:val="both"/>
        <w:rPr>
          <w:rFonts w:ascii="Book Antiqua" w:hAnsi="Book Antiqua"/>
          <w:sz w:val="24"/>
          <w:lang w:val="en-GB"/>
        </w:rPr>
      </w:pPr>
      <w:r w:rsidRPr="00006653">
        <w:rPr>
          <w:rFonts w:ascii="Book Antiqua" w:hAnsi="Book Antiqua"/>
          <w:sz w:val="24"/>
          <w:lang w:val="en-GB"/>
        </w:rPr>
        <w:t xml:space="preserve">Chief Justice of Nigeria (CJN) led- NJC harmers two judges for age falsification, suspends others </w:t>
      </w:r>
      <w:hyperlink r:id="rId8" w:history="1">
        <w:r w:rsidRPr="00DF565F">
          <w:rPr>
            <w:rStyle w:val="Hyperlink"/>
            <w:rFonts w:ascii="Book Antiqua" w:hAnsi="Book Antiqua"/>
            <w:sz w:val="24"/>
            <w:lang w:val="en-GB"/>
          </w:rPr>
          <w:t>https://thereporterng.com/njc-sanctions-two-judges-for-age-falsification/</w:t>
        </w:r>
      </w:hyperlink>
      <w:r>
        <w:rPr>
          <w:rFonts w:ascii="Book Antiqua" w:hAnsi="Book Antiqua"/>
          <w:sz w:val="24"/>
          <w:lang w:val="en-GB"/>
        </w:rPr>
        <w:t xml:space="preserve"> </w:t>
      </w:r>
    </w:p>
    <w:p w:rsidR="00006653" w:rsidRDefault="00006653" w:rsidP="00006653">
      <w:pPr>
        <w:pStyle w:val="ListParagraph"/>
        <w:numPr>
          <w:ilvl w:val="0"/>
          <w:numId w:val="33"/>
        </w:numPr>
        <w:spacing w:before="1" w:after="1"/>
        <w:jc w:val="both"/>
        <w:rPr>
          <w:rFonts w:ascii="Book Antiqua" w:hAnsi="Book Antiqua"/>
          <w:sz w:val="24"/>
          <w:lang w:val="en-GB"/>
        </w:rPr>
      </w:pPr>
      <w:r w:rsidRPr="00006653">
        <w:rPr>
          <w:rFonts w:ascii="Book Antiqua" w:hAnsi="Book Antiqua"/>
          <w:sz w:val="24"/>
          <w:lang w:val="en-GB"/>
        </w:rPr>
        <w:t xml:space="preserve">The National Judicial Council (NJC) recommends retirement of Imo CJ, </w:t>
      </w:r>
      <w:proofErr w:type="spellStart"/>
      <w:r w:rsidRPr="00006653">
        <w:rPr>
          <w:rFonts w:ascii="Book Antiqua" w:hAnsi="Book Antiqua"/>
          <w:sz w:val="24"/>
          <w:lang w:val="en-GB"/>
        </w:rPr>
        <w:t>Yobe</w:t>
      </w:r>
      <w:proofErr w:type="spellEnd"/>
      <w:r w:rsidRPr="00006653">
        <w:rPr>
          <w:rFonts w:ascii="Book Antiqua" w:hAnsi="Book Antiqua"/>
          <w:sz w:val="24"/>
          <w:lang w:val="en-GB"/>
        </w:rPr>
        <w:t xml:space="preserve"> Grand </w:t>
      </w:r>
      <w:proofErr w:type="spellStart"/>
      <w:r w:rsidRPr="00006653">
        <w:rPr>
          <w:rFonts w:ascii="Book Antiqua" w:hAnsi="Book Antiqua"/>
          <w:sz w:val="24"/>
          <w:lang w:val="en-GB"/>
        </w:rPr>
        <w:t>Kadi</w:t>
      </w:r>
      <w:proofErr w:type="spellEnd"/>
      <w:r w:rsidRPr="00006653">
        <w:rPr>
          <w:rFonts w:ascii="Book Antiqua" w:hAnsi="Book Antiqua"/>
          <w:sz w:val="24"/>
          <w:lang w:val="en-GB"/>
        </w:rPr>
        <w:t xml:space="preserve"> over alleged age falsification</w:t>
      </w:r>
      <w:r>
        <w:rPr>
          <w:rFonts w:ascii="Book Antiqua" w:hAnsi="Book Antiqua"/>
          <w:sz w:val="24"/>
          <w:lang w:val="en-GB"/>
        </w:rPr>
        <w:t xml:space="preserve"> </w:t>
      </w:r>
      <w:hyperlink r:id="rId9" w:history="1">
        <w:r w:rsidRPr="00DF565F">
          <w:rPr>
            <w:rStyle w:val="Hyperlink"/>
            <w:rFonts w:ascii="Book Antiqua" w:hAnsi="Book Antiqua"/>
            <w:sz w:val="24"/>
            <w:lang w:val="en-GB"/>
          </w:rPr>
          <w:t>https://thenationonlineng.net/breaking-njc-recommends-retirement-of–imo-cj-yobe-grand-kadi-over-alleged-age-falsification/#google_vignette</w:t>
        </w:r>
      </w:hyperlink>
      <w:r>
        <w:rPr>
          <w:rFonts w:ascii="Book Antiqua" w:hAnsi="Book Antiqua"/>
          <w:sz w:val="24"/>
          <w:lang w:val="en-GB"/>
        </w:rPr>
        <w:t xml:space="preserve"> </w:t>
      </w:r>
    </w:p>
    <w:p w:rsidR="00006653" w:rsidRPr="00006653" w:rsidRDefault="00006653" w:rsidP="00006653">
      <w:pPr>
        <w:pStyle w:val="ListParagraph"/>
        <w:numPr>
          <w:ilvl w:val="0"/>
          <w:numId w:val="33"/>
        </w:numPr>
        <w:spacing w:before="1" w:after="1"/>
        <w:jc w:val="both"/>
        <w:rPr>
          <w:rFonts w:ascii="Book Antiqua" w:hAnsi="Book Antiqua"/>
          <w:sz w:val="24"/>
          <w:lang w:val="en-GB"/>
        </w:rPr>
      </w:pPr>
      <w:r>
        <w:rPr>
          <w:rFonts w:ascii="Book Antiqua" w:hAnsi="Book Antiqua"/>
          <w:sz w:val="24"/>
          <w:lang w:val="en-GB"/>
        </w:rPr>
        <w:t xml:space="preserve">NJC suspends Rivers, Anambra High Court Judges, Recommends Compulsory Retirement for Two others over Age falsification </w:t>
      </w:r>
      <w:hyperlink r:id="rId10" w:history="1">
        <w:r w:rsidRPr="00DF565F">
          <w:rPr>
            <w:rStyle w:val="Hyperlink"/>
            <w:rFonts w:ascii="Book Antiqua" w:hAnsi="Book Antiqua"/>
            <w:sz w:val="24"/>
            <w:lang w:val="en-GB"/>
          </w:rPr>
          <w:t>https://thenewsnow.org/index.php/2024/11/15/njc-suspends-rivers-anambra-high-court-judges-recommends-compulsory-retirement-for-two-others-over-age-falsification/</w:t>
        </w:r>
      </w:hyperlink>
      <w:r>
        <w:rPr>
          <w:rFonts w:ascii="Book Antiqua" w:hAnsi="Book Antiqua"/>
          <w:sz w:val="24"/>
          <w:lang w:val="en-GB"/>
        </w:rPr>
        <w:t xml:space="preserve"> </w:t>
      </w:r>
    </w:p>
    <w:p w:rsidR="00A82F7D" w:rsidRDefault="00006653" w:rsidP="00006653">
      <w:pPr>
        <w:pStyle w:val="ListParagraph"/>
        <w:numPr>
          <w:ilvl w:val="0"/>
          <w:numId w:val="33"/>
        </w:numPr>
        <w:spacing w:before="1" w:after="1"/>
        <w:jc w:val="both"/>
        <w:rPr>
          <w:rFonts w:ascii="Book Antiqua" w:hAnsi="Book Antiqua"/>
          <w:sz w:val="24"/>
          <w:lang w:val="en-GB"/>
        </w:rPr>
      </w:pPr>
      <w:r>
        <w:rPr>
          <w:rFonts w:ascii="Book Antiqua" w:hAnsi="Book Antiqua"/>
          <w:sz w:val="24"/>
          <w:lang w:val="en-GB"/>
        </w:rPr>
        <w:t xml:space="preserve">The Supreme Court dismisses suit instituted by some state Attorneys General challenging the establishment of the Economic and Financial Crimes Commission (EFCC) Act </w:t>
      </w:r>
      <w:hyperlink r:id="rId11" w:history="1">
        <w:r w:rsidRPr="00DF565F">
          <w:rPr>
            <w:rStyle w:val="Hyperlink"/>
            <w:rFonts w:ascii="Book Antiqua" w:hAnsi="Book Antiqua"/>
            <w:sz w:val="24"/>
            <w:lang w:val="en-GB"/>
          </w:rPr>
          <w:t>https://www.channelstv.com/2024/11/15/breaking-supreme-court-dismisses-suit-challenging-establishment-of-efcc/</w:t>
        </w:r>
      </w:hyperlink>
      <w:r>
        <w:rPr>
          <w:rFonts w:ascii="Book Antiqua" w:hAnsi="Book Antiqua"/>
          <w:sz w:val="24"/>
          <w:lang w:val="en-GB"/>
        </w:rPr>
        <w:t xml:space="preserve">  </w:t>
      </w:r>
      <w:r w:rsidRPr="00006653">
        <w:rPr>
          <w:rFonts w:ascii="Book Antiqua" w:hAnsi="Book Antiqua"/>
          <w:sz w:val="24"/>
          <w:lang w:val="en-GB"/>
        </w:rPr>
        <w:t xml:space="preserve"> </w:t>
      </w:r>
    </w:p>
    <w:p w:rsidR="00006653" w:rsidRPr="00006653" w:rsidRDefault="00006653" w:rsidP="00006653">
      <w:pPr>
        <w:pStyle w:val="ListParagraph"/>
        <w:spacing w:before="1" w:after="1"/>
        <w:jc w:val="both"/>
        <w:rPr>
          <w:rFonts w:ascii="Book Antiqua" w:hAnsi="Book Antiqua"/>
          <w:sz w:val="24"/>
          <w:lang w:val="en-GB"/>
        </w:rPr>
      </w:pPr>
    </w:p>
    <w:p w:rsidR="004B0E41" w:rsidRPr="00426473" w:rsidRDefault="00A82F7D" w:rsidP="00426473">
      <w:pPr>
        <w:pStyle w:val="ListParagraph"/>
        <w:numPr>
          <w:ilvl w:val="0"/>
          <w:numId w:val="32"/>
        </w:numPr>
        <w:spacing w:before="100" w:beforeAutospacing="1" w:after="100" w:afterAutospacing="1" w:line="240" w:lineRule="auto"/>
        <w:jc w:val="both"/>
        <w:outlineLvl w:val="2"/>
        <w:rPr>
          <w:rFonts w:ascii="Book Antiqua" w:eastAsia="Times New Roman" w:hAnsi="Book Antiqua" w:cs="Times New Roman"/>
          <w:b/>
          <w:bCs/>
          <w:sz w:val="24"/>
          <w:szCs w:val="24"/>
          <w:u w:val="double"/>
        </w:rPr>
      </w:pPr>
      <w:r w:rsidRPr="00426473">
        <w:rPr>
          <w:rFonts w:ascii="Book Antiqua" w:eastAsia="Times New Roman" w:hAnsi="Book Antiqua" w:cs="Times New Roman"/>
          <w:b/>
          <w:bCs/>
          <w:sz w:val="24"/>
          <w:szCs w:val="24"/>
          <w:u w:val="double"/>
        </w:rPr>
        <w:t xml:space="preserve">M&amp;E </w:t>
      </w:r>
      <w:r w:rsidR="004B0E41" w:rsidRPr="00426473">
        <w:rPr>
          <w:rFonts w:ascii="Book Antiqua" w:eastAsia="Times New Roman" w:hAnsi="Book Antiqua" w:cs="Times New Roman"/>
          <w:b/>
          <w:bCs/>
          <w:sz w:val="24"/>
          <w:szCs w:val="24"/>
          <w:u w:val="double"/>
        </w:rPr>
        <w:t>Recommendations</w:t>
      </w:r>
    </w:p>
    <w:p w:rsidR="004B0E41" w:rsidRPr="004B0E41" w:rsidRDefault="004B0E41" w:rsidP="004B0E41">
      <w:p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sz w:val="24"/>
          <w:szCs w:val="24"/>
        </w:rPr>
        <w:t>Based on the evaluation findings, the following recommendations are suggested:</w:t>
      </w:r>
    </w:p>
    <w:p w:rsidR="004B0E41" w:rsidRPr="004B0E41" w:rsidRDefault="00A82F7D" w:rsidP="004B0E41">
      <w:pPr>
        <w:numPr>
          <w:ilvl w:val="0"/>
          <w:numId w:val="31"/>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Continue </w:t>
      </w:r>
      <w:proofErr w:type="spellStart"/>
      <w:r>
        <w:rPr>
          <w:rFonts w:ascii="Book Antiqua" w:eastAsia="Times New Roman" w:hAnsi="Book Antiqua" w:cs="Times New Roman"/>
          <w:b/>
          <w:bCs/>
          <w:sz w:val="24"/>
          <w:szCs w:val="24"/>
        </w:rPr>
        <w:t>Organis</w:t>
      </w:r>
      <w:r w:rsidR="004B0E41" w:rsidRPr="004B0E41">
        <w:rPr>
          <w:rFonts w:ascii="Book Antiqua" w:eastAsia="Times New Roman" w:hAnsi="Book Antiqua" w:cs="Times New Roman"/>
          <w:b/>
          <w:bCs/>
          <w:sz w:val="24"/>
          <w:szCs w:val="24"/>
        </w:rPr>
        <w:t>ing</w:t>
      </w:r>
      <w:proofErr w:type="spellEnd"/>
      <w:r w:rsidR="004B0E41" w:rsidRPr="004B0E41">
        <w:rPr>
          <w:rFonts w:ascii="Book Antiqua" w:eastAsia="Times New Roman" w:hAnsi="Book Antiqua" w:cs="Times New Roman"/>
          <w:b/>
          <w:bCs/>
          <w:sz w:val="24"/>
          <w:szCs w:val="24"/>
        </w:rPr>
        <w:t xml:space="preserve"> Similar Events:</w:t>
      </w:r>
      <w:r w:rsidR="004B0E41" w:rsidRPr="004B0E41">
        <w:rPr>
          <w:rFonts w:ascii="Book Antiqua" w:eastAsia="Times New Roman" w:hAnsi="Book Antiqua" w:cs="Times New Roman"/>
          <w:sz w:val="24"/>
          <w:szCs w:val="24"/>
        </w:rPr>
        <w:t xml:space="preserve"> Given the high level of satisfaction and impact, it is</w:t>
      </w:r>
      <w:r>
        <w:rPr>
          <w:rFonts w:ascii="Book Antiqua" w:eastAsia="Times New Roman" w:hAnsi="Book Antiqua" w:cs="Times New Roman"/>
          <w:sz w:val="24"/>
          <w:szCs w:val="24"/>
        </w:rPr>
        <w:t xml:space="preserve"> recommended to continue </w:t>
      </w:r>
      <w:proofErr w:type="spellStart"/>
      <w:r>
        <w:rPr>
          <w:rFonts w:ascii="Book Antiqua" w:eastAsia="Times New Roman" w:hAnsi="Book Antiqua" w:cs="Times New Roman"/>
          <w:sz w:val="24"/>
          <w:szCs w:val="24"/>
        </w:rPr>
        <w:t>organis</w:t>
      </w:r>
      <w:r w:rsidR="004B0E41" w:rsidRPr="004B0E41">
        <w:rPr>
          <w:rFonts w:ascii="Book Antiqua" w:eastAsia="Times New Roman" w:hAnsi="Book Antiqua" w:cs="Times New Roman"/>
          <w:sz w:val="24"/>
          <w:szCs w:val="24"/>
        </w:rPr>
        <w:t>ing</w:t>
      </w:r>
      <w:proofErr w:type="spellEnd"/>
      <w:r w:rsidR="004B0E41" w:rsidRPr="004B0E41">
        <w:rPr>
          <w:rFonts w:ascii="Book Antiqua" w:eastAsia="Times New Roman" w:hAnsi="Book Antiqua" w:cs="Times New Roman"/>
          <w:sz w:val="24"/>
          <w:szCs w:val="24"/>
        </w:rPr>
        <w:t xml:space="preserve"> similar public discourse events.</w:t>
      </w:r>
    </w:p>
    <w:p w:rsidR="004B0E41" w:rsidRPr="004B0E41" w:rsidRDefault="004B0E41" w:rsidP="004B0E41">
      <w:pPr>
        <w:numPr>
          <w:ilvl w:val="0"/>
          <w:numId w:val="31"/>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Diversify Topics:</w:t>
      </w:r>
      <w:r w:rsidRPr="004B0E41">
        <w:rPr>
          <w:rFonts w:ascii="Book Antiqua" w:eastAsia="Times New Roman" w:hAnsi="Book Antiqua" w:cs="Times New Roman"/>
          <w:sz w:val="24"/>
          <w:szCs w:val="24"/>
        </w:rPr>
        <w:t xml:space="preserve"> While the current topic was well-received,</w:t>
      </w:r>
      <w:r w:rsidR="00A82F7D">
        <w:rPr>
          <w:rFonts w:ascii="Book Antiqua" w:eastAsia="Times New Roman" w:hAnsi="Book Antiqua" w:cs="Times New Roman"/>
          <w:sz w:val="24"/>
          <w:szCs w:val="24"/>
        </w:rPr>
        <w:t xml:space="preserve"> </w:t>
      </w:r>
      <w:proofErr w:type="spellStart"/>
      <w:r w:rsidR="00A82F7D">
        <w:rPr>
          <w:rFonts w:ascii="Book Antiqua" w:eastAsia="Times New Roman" w:hAnsi="Book Antiqua" w:cs="Times New Roman"/>
          <w:sz w:val="24"/>
          <w:szCs w:val="24"/>
        </w:rPr>
        <w:t>MiCA</w:t>
      </w:r>
      <w:proofErr w:type="spellEnd"/>
      <w:r w:rsidR="00A82F7D">
        <w:rPr>
          <w:rFonts w:ascii="Book Antiqua" w:eastAsia="Times New Roman" w:hAnsi="Book Antiqua" w:cs="Times New Roman"/>
          <w:sz w:val="24"/>
          <w:szCs w:val="24"/>
        </w:rPr>
        <w:t xml:space="preserve"> should</w:t>
      </w:r>
      <w:r w:rsidRPr="004B0E41">
        <w:rPr>
          <w:rFonts w:ascii="Book Antiqua" w:eastAsia="Times New Roman" w:hAnsi="Book Antiqua" w:cs="Times New Roman"/>
          <w:sz w:val="24"/>
          <w:szCs w:val="24"/>
        </w:rPr>
        <w:t xml:space="preserve"> consider exploring a wider range of topics to cater to diverse interests.</w:t>
      </w:r>
    </w:p>
    <w:p w:rsidR="004B0E41" w:rsidRPr="004B0E41" w:rsidRDefault="004B0E41" w:rsidP="004B0E41">
      <w:pPr>
        <w:numPr>
          <w:ilvl w:val="0"/>
          <w:numId w:val="31"/>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Enhance Publicity:</w:t>
      </w:r>
      <w:r w:rsidRPr="004B0E41">
        <w:rPr>
          <w:rFonts w:ascii="Book Antiqua" w:eastAsia="Times New Roman" w:hAnsi="Book Antiqua" w:cs="Times New Roman"/>
          <w:sz w:val="24"/>
          <w:szCs w:val="24"/>
        </w:rPr>
        <w:t xml:space="preserve"> </w:t>
      </w:r>
      <w:r w:rsidR="00A82F7D">
        <w:rPr>
          <w:rFonts w:ascii="Book Antiqua" w:eastAsia="Times New Roman" w:hAnsi="Book Antiqua" w:cs="Times New Roman"/>
          <w:sz w:val="24"/>
          <w:szCs w:val="24"/>
        </w:rPr>
        <w:t>Although the publicity (pre and post event) was great, more work can be done to i</w:t>
      </w:r>
      <w:r w:rsidRPr="004B0E41">
        <w:rPr>
          <w:rFonts w:ascii="Book Antiqua" w:eastAsia="Times New Roman" w:hAnsi="Book Antiqua" w:cs="Times New Roman"/>
          <w:sz w:val="24"/>
          <w:szCs w:val="24"/>
        </w:rPr>
        <w:t>ncrease publicity efforts to attract a larger audience.</w:t>
      </w:r>
    </w:p>
    <w:p w:rsidR="004B0E41" w:rsidRPr="004B0E41" w:rsidRDefault="004B0E41" w:rsidP="004B0E41">
      <w:pPr>
        <w:numPr>
          <w:ilvl w:val="0"/>
          <w:numId w:val="31"/>
        </w:numPr>
        <w:spacing w:before="100" w:beforeAutospacing="1" w:after="100" w:afterAutospacing="1" w:line="240" w:lineRule="auto"/>
        <w:jc w:val="both"/>
        <w:rPr>
          <w:rFonts w:ascii="Book Antiqua" w:eastAsia="Times New Roman" w:hAnsi="Book Antiqua" w:cs="Times New Roman"/>
          <w:sz w:val="24"/>
          <w:szCs w:val="24"/>
        </w:rPr>
      </w:pPr>
      <w:r w:rsidRPr="004B0E41">
        <w:rPr>
          <w:rFonts w:ascii="Book Antiqua" w:eastAsia="Times New Roman" w:hAnsi="Book Antiqua" w:cs="Times New Roman"/>
          <w:b/>
          <w:bCs/>
          <w:sz w:val="24"/>
          <w:szCs w:val="24"/>
        </w:rPr>
        <w:t>Seek Feedback:</w:t>
      </w:r>
      <w:r w:rsidRPr="004B0E41">
        <w:rPr>
          <w:rFonts w:ascii="Book Antiqua" w:eastAsia="Times New Roman" w:hAnsi="Book Antiqua" w:cs="Times New Roman"/>
          <w:sz w:val="24"/>
          <w:szCs w:val="24"/>
        </w:rPr>
        <w:t xml:space="preserve"> Continue to seek feedback from att</w:t>
      </w:r>
      <w:r w:rsidR="00A82F7D">
        <w:rPr>
          <w:rFonts w:ascii="Book Antiqua" w:eastAsia="Times New Roman" w:hAnsi="Book Antiqua" w:cs="Times New Roman"/>
          <w:sz w:val="24"/>
          <w:szCs w:val="24"/>
        </w:rPr>
        <w:t>endees to improve future events and build the impact of the event over a period of years</w:t>
      </w:r>
    </w:p>
    <w:p w:rsidR="004B0E41" w:rsidRPr="004B0E41" w:rsidRDefault="00A82F7D" w:rsidP="004B0E41">
      <w:pPr>
        <w:numPr>
          <w:ilvl w:val="0"/>
          <w:numId w:val="31"/>
        </w:numPr>
        <w:spacing w:before="100" w:beforeAutospacing="1" w:after="100" w:afterAutospacing="1" w:line="240" w:lineRule="auto"/>
        <w:jc w:val="both"/>
        <w:rPr>
          <w:rFonts w:ascii="Book Antiqua" w:eastAsia="Times New Roman" w:hAnsi="Book Antiqua" w:cs="Times New Roman"/>
          <w:sz w:val="24"/>
          <w:szCs w:val="24"/>
        </w:rPr>
      </w:pPr>
      <w:r>
        <w:rPr>
          <w:rFonts w:ascii="Book Antiqua" w:eastAsia="Times New Roman" w:hAnsi="Book Antiqua" w:cs="Times New Roman"/>
          <w:b/>
          <w:bCs/>
          <w:sz w:val="24"/>
          <w:szCs w:val="24"/>
        </w:rPr>
        <w:t xml:space="preserve">Partner with Relevant </w:t>
      </w:r>
      <w:proofErr w:type="spellStart"/>
      <w:r>
        <w:rPr>
          <w:rFonts w:ascii="Book Antiqua" w:eastAsia="Times New Roman" w:hAnsi="Book Antiqua" w:cs="Times New Roman"/>
          <w:b/>
          <w:bCs/>
          <w:sz w:val="24"/>
          <w:szCs w:val="24"/>
        </w:rPr>
        <w:t>Organis</w:t>
      </w:r>
      <w:r w:rsidR="004B0E41" w:rsidRPr="004B0E41">
        <w:rPr>
          <w:rFonts w:ascii="Book Antiqua" w:eastAsia="Times New Roman" w:hAnsi="Book Antiqua" w:cs="Times New Roman"/>
          <w:b/>
          <w:bCs/>
          <w:sz w:val="24"/>
          <w:szCs w:val="24"/>
        </w:rPr>
        <w:t>ations</w:t>
      </w:r>
      <w:proofErr w:type="spellEnd"/>
      <w:r w:rsidR="004B0E41" w:rsidRPr="004B0E41">
        <w:rPr>
          <w:rFonts w:ascii="Book Antiqua" w:eastAsia="Times New Roman" w:hAnsi="Book Antiqua" w:cs="Times New Roman"/>
          <w:b/>
          <w:bCs/>
          <w:sz w:val="24"/>
          <w:szCs w:val="24"/>
        </w:rPr>
        <w:t>:</w:t>
      </w:r>
      <w:r w:rsidR="004B0E41" w:rsidRPr="004B0E41">
        <w:rPr>
          <w:rFonts w:ascii="Book Antiqua" w:eastAsia="Times New Roman" w:hAnsi="Book Antiqua" w:cs="Times New Roman"/>
          <w:sz w:val="24"/>
          <w:szCs w:val="24"/>
        </w:rPr>
        <w:t xml:space="preserve"> </w:t>
      </w:r>
      <w:r>
        <w:rPr>
          <w:rFonts w:ascii="Book Antiqua" w:eastAsia="Times New Roman" w:hAnsi="Book Antiqua" w:cs="Times New Roman"/>
          <w:sz w:val="24"/>
          <w:szCs w:val="24"/>
        </w:rPr>
        <w:tab/>
      </w:r>
      <w:proofErr w:type="spellStart"/>
      <w:r>
        <w:rPr>
          <w:rFonts w:ascii="Book Antiqua" w:eastAsia="Times New Roman" w:hAnsi="Book Antiqua" w:cs="Times New Roman"/>
          <w:sz w:val="24"/>
          <w:szCs w:val="24"/>
        </w:rPr>
        <w:t>MiCA</w:t>
      </w:r>
      <w:proofErr w:type="spellEnd"/>
      <w:r>
        <w:rPr>
          <w:rFonts w:ascii="Book Antiqua" w:eastAsia="Times New Roman" w:hAnsi="Book Antiqua" w:cs="Times New Roman"/>
          <w:sz w:val="24"/>
          <w:szCs w:val="24"/>
        </w:rPr>
        <w:t xml:space="preserve"> can collaborate with other </w:t>
      </w:r>
      <w:proofErr w:type="spellStart"/>
      <w:r>
        <w:rPr>
          <w:rFonts w:ascii="Book Antiqua" w:eastAsia="Times New Roman" w:hAnsi="Book Antiqua" w:cs="Times New Roman"/>
          <w:sz w:val="24"/>
          <w:szCs w:val="24"/>
        </w:rPr>
        <w:t>organis</w:t>
      </w:r>
      <w:r w:rsidR="004B0E41" w:rsidRPr="004B0E41">
        <w:rPr>
          <w:rFonts w:ascii="Book Antiqua" w:eastAsia="Times New Roman" w:hAnsi="Book Antiqua" w:cs="Times New Roman"/>
          <w:sz w:val="24"/>
          <w:szCs w:val="24"/>
        </w:rPr>
        <w:t>ations</w:t>
      </w:r>
      <w:proofErr w:type="spellEnd"/>
      <w:r w:rsidR="004B0E41" w:rsidRPr="004B0E41">
        <w:rPr>
          <w:rFonts w:ascii="Book Antiqua" w:eastAsia="Times New Roman" w:hAnsi="Book Antiqua" w:cs="Times New Roman"/>
          <w:sz w:val="24"/>
          <w:szCs w:val="24"/>
        </w:rPr>
        <w:t xml:space="preserve"> to expand the reach and impact of future events.</w:t>
      </w:r>
    </w:p>
    <w:p w:rsidR="00C23093" w:rsidRPr="00BB4F34" w:rsidRDefault="00C23093" w:rsidP="00426473">
      <w:pPr>
        <w:spacing w:before="1" w:after="1"/>
        <w:jc w:val="both"/>
        <w:rPr>
          <w:rFonts w:ascii="Book Antiqua" w:hAnsi="Book Antiqua"/>
          <w:sz w:val="24"/>
          <w:lang w:val="en-GB"/>
        </w:rPr>
      </w:pPr>
    </w:p>
    <w:p w:rsidR="00C23093" w:rsidRPr="00426473" w:rsidRDefault="00C23093" w:rsidP="00426473">
      <w:pPr>
        <w:pStyle w:val="ListParagraph"/>
        <w:numPr>
          <w:ilvl w:val="0"/>
          <w:numId w:val="32"/>
        </w:numPr>
        <w:spacing w:before="1" w:after="1"/>
        <w:jc w:val="both"/>
        <w:rPr>
          <w:rFonts w:ascii="Book Antiqua" w:hAnsi="Book Antiqua"/>
          <w:b/>
          <w:sz w:val="24"/>
          <w:u w:val="double"/>
          <w:lang w:val="en-GB"/>
        </w:rPr>
      </w:pPr>
      <w:r w:rsidRPr="00426473">
        <w:rPr>
          <w:rFonts w:ascii="Book Antiqua" w:hAnsi="Book Antiqua"/>
          <w:b/>
          <w:sz w:val="24"/>
          <w:u w:val="double"/>
          <w:lang w:val="en-GB"/>
        </w:rPr>
        <w:t xml:space="preserve">Conclusion: </w:t>
      </w:r>
    </w:p>
    <w:p w:rsidR="00426473" w:rsidRDefault="00C23093" w:rsidP="00006653">
      <w:pPr>
        <w:spacing w:before="1" w:after="1"/>
        <w:ind w:left="360"/>
        <w:jc w:val="both"/>
        <w:rPr>
          <w:rFonts w:ascii="Book Antiqua" w:hAnsi="Book Antiqua"/>
          <w:sz w:val="24"/>
          <w:lang w:val="en-GB"/>
        </w:rPr>
      </w:pPr>
      <w:r w:rsidRPr="00BB4F34">
        <w:rPr>
          <w:rFonts w:ascii="Book Antiqua" w:hAnsi="Book Antiqua"/>
          <w:sz w:val="24"/>
          <w:lang w:val="en-GB"/>
        </w:rPr>
        <w:t>The Public Discourse on Ethics, Morality and the Law was a resounding success. It provided a valuable platform for dialogue, critical thinking and the exchange of ideas. By addressing pressing ethical and legal issues, the event contributed to a more</w:t>
      </w:r>
      <w:r w:rsidR="00426473">
        <w:rPr>
          <w:rFonts w:ascii="Book Antiqua" w:hAnsi="Book Antiqua"/>
          <w:sz w:val="24"/>
          <w:lang w:val="en-GB"/>
        </w:rPr>
        <w:t xml:space="preserve"> informed and engaged society. </w:t>
      </w:r>
      <w:proofErr w:type="spellStart"/>
      <w:r w:rsidRPr="00BB4F34">
        <w:rPr>
          <w:rFonts w:ascii="Book Antiqua" w:hAnsi="Book Antiqua"/>
          <w:sz w:val="24"/>
          <w:lang w:val="en-GB"/>
        </w:rPr>
        <w:t>MiCA</w:t>
      </w:r>
      <w:proofErr w:type="spellEnd"/>
      <w:r w:rsidRPr="00BB4F34">
        <w:rPr>
          <w:rFonts w:ascii="Book Antiqua" w:hAnsi="Book Antiqua"/>
          <w:sz w:val="24"/>
          <w:lang w:val="en-GB"/>
        </w:rPr>
        <w:t xml:space="preserve"> is committed to organising similar events in the future to continue fostering discussions on important societal issues. </w:t>
      </w:r>
    </w:p>
    <w:p w:rsidR="00426473" w:rsidRDefault="00426473" w:rsidP="00426473">
      <w:pPr>
        <w:spacing w:before="1" w:after="1"/>
        <w:ind w:left="360"/>
        <w:jc w:val="both"/>
        <w:rPr>
          <w:rFonts w:ascii="Book Antiqua" w:hAnsi="Book Antiqua"/>
          <w:sz w:val="24"/>
          <w:lang w:val="en-GB"/>
        </w:rPr>
      </w:pPr>
    </w:p>
    <w:p w:rsidR="00C23093" w:rsidRPr="00426473" w:rsidRDefault="00426473" w:rsidP="00426473">
      <w:pPr>
        <w:pStyle w:val="ListParagraph"/>
        <w:numPr>
          <w:ilvl w:val="0"/>
          <w:numId w:val="32"/>
        </w:numPr>
        <w:spacing w:before="1" w:after="1"/>
        <w:jc w:val="both"/>
        <w:rPr>
          <w:rFonts w:ascii="Book Antiqua" w:hAnsi="Book Antiqua"/>
          <w:b/>
          <w:sz w:val="24"/>
          <w:u w:val="double"/>
          <w:lang w:val="en-GB"/>
        </w:rPr>
      </w:pPr>
      <w:r w:rsidRPr="00426473">
        <w:rPr>
          <w:rFonts w:ascii="Book Antiqua" w:hAnsi="Book Antiqua"/>
          <w:b/>
          <w:sz w:val="24"/>
          <w:u w:val="double"/>
          <w:lang w:val="en-GB"/>
        </w:rPr>
        <w:t xml:space="preserve">Some Media Links: </w:t>
      </w:r>
    </w:p>
    <w:p w:rsidR="00426473" w:rsidRDefault="00426473" w:rsidP="00BB4F34">
      <w:pPr>
        <w:spacing w:before="1" w:after="1"/>
        <w:jc w:val="both"/>
        <w:rPr>
          <w:rFonts w:ascii="Book Antiqua" w:hAnsi="Book Antiqua"/>
          <w:sz w:val="24"/>
          <w:lang w:val="en-GB"/>
        </w:rPr>
      </w:pPr>
    </w:p>
    <w:p w:rsidR="00426473" w:rsidRDefault="00426473" w:rsidP="00BB4F34">
      <w:pPr>
        <w:spacing w:before="1" w:after="1"/>
        <w:jc w:val="both"/>
        <w:rPr>
          <w:rFonts w:ascii="Book Antiqua" w:hAnsi="Book Antiqua"/>
          <w:sz w:val="24"/>
          <w:lang w:val="en-GB"/>
        </w:rPr>
      </w:pPr>
    </w:p>
    <w:p w:rsidR="00C23093" w:rsidRPr="00BB4F34" w:rsidRDefault="00C23093" w:rsidP="00BB4F34">
      <w:pPr>
        <w:spacing w:before="1" w:after="1"/>
        <w:jc w:val="both"/>
        <w:rPr>
          <w:rFonts w:ascii="Book Antiqua" w:hAnsi="Book Antiqua"/>
          <w:sz w:val="24"/>
          <w:lang w:val="en-GB"/>
        </w:rPr>
      </w:pPr>
    </w:p>
    <w:p w:rsidR="00426473" w:rsidRPr="00BB4F34" w:rsidRDefault="00426473" w:rsidP="00426473">
      <w:pPr>
        <w:spacing w:before="1" w:after="1"/>
        <w:jc w:val="both"/>
        <w:rPr>
          <w:rFonts w:ascii="Book Antiqua" w:hAnsi="Book Antiqua"/>
          <w:lang w:val="en-GB"/>
        </w:rPr>
      </w:pPr>
      <w:r w:rsidRPr="00BB4F34">
        <w:rPr>
          <w:rFonts w:ascii="Book Antiqua" w:hAnsi="Book Antiqua"/>
          <w:noProof/>
          <w:lang w:val="en-GB" w:eastAsia="en-GB"/>
        </w:rPr>
        <w:drawing>
          <wp:anchor distT="0" distB="0" distL="114300" distR="114300" simplePos="0" relativeHeight="251661312" behindDoc="0" locked="0" layoutInCell="1" allowOverlap="1" wp14:anchorId="5A4B196B" wp14:editId="0E1B03B4">
            <wp:simplePos x="0" y="0"/>
            <wp:positionH relativeFrom="margin">
              <wp:posOffset>-60960</wp:posOffset>
            </wp:positionH>
            <wp:positionV relativeFrom="paragraph">
              <wp:posOffset>-422275</wp:posOffset>
            </wp:positionV>
            <wp:extent cx="3002280" cy="3002280"/>
            <wp:effectExtent l="0" t="0" r="7620" b="7620"/>
            <wp:wrapThrough wrapText="bothSides">
              <wp:wrapPolygon edited="0">
                <wp:start x="0" y="0"/>
                <wp:lineTo x="0" y="21518"/>
                <wp:lineTo x="21518" y="21518"/>
                <wp:lineTo x="21518" y="0"/>
                <wp:lineTo x="0" y="0"/>
              </wp:wrapPolygon>
            </wp:wrapThrough>
            <wp:docPr id="1" name="Picture 1" descr="C:\Users\bdanm\AppData\Local\Packages\5319275A.51895FA4EA97F_cv1g1gvanyjgm\TempState\6C5676D56A88772A32D0CA87BC987598\WhatsApp Image 2024-11-11 at 13.13.05_db192e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anm\AppData\Local\Packages\5319275A.51895FA4EA97F_cv1g1gvanyjgm\TempState\6C5676D56A88772A32D0CA87BC987598\WhatsApp Image 2024-11-11 at 13.13.05_db192ecd.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9806" b="7456"/>
                    <a:stretch/>
                  </pic:blipFill>
                  <pic:spPr bwMode="auto">
                    <a:xfrm>
                      <a:off x="0" y="0"/>
                      <a:ext cx="3002280" cy="3002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26473" w:rsidRDefault="00426473" w:rsidP="00426473">
      <w:pPr>
        <w:spacing w:before="1" w:after="1"/>
        <w:jc w:val="both"/>
        <w:rPr>
          <w:rFonts w:ascii="Book Antiqua" w:hAnsi="Book Antiqua"/>
          <w:lang w:val="en-GB"/>
        </w:rPr>
      </w:pPr>
    </w:p>
    <w:p w:rsidR="00426473" w:rsidRDefault="00426473" w:rsidP="00426473">
      <w:pPr>
        <w:spacing w:before="1" w:after="1"/>
        <w:jc w:val="both"/>
        <w:rPr>
          <w:rFonts w:ascii="Book Antiqua" w:hAnsi="Book Antiqua"/>
          <w:lang w:val="en-GB"/>
        </w:rPr>
      </w:pPr>
    </w:p>
    <w:p w:rsidR="00426473" w:rsidRDefault="00426473" w:rsidP="00426473">
      <w:pPr>
        <w:spacing w:before="1" w:after="1"/>
        <w:jc w:val="both"/>
        <w:rPr>
          <w:rFonts w:ascii="Book Antiqua" w:hAnsi="Book Antiqua"/>
          <w:lang w:val="en-GB"/>
        </w:rPr>
      </w:pPr>
    </w:p>
    <w:p w:rsidR="00426473" w:rsidRDefault="00426473" w:rsidP="00426473">
      <w:pPr>
        <w:spacing w:before="1" w:after="1"/>
        <w:jc w:val="both"/>
        <w:rPr>
          <w:rFonts w:ascii="Book Antiqua" w:hAnsi="Book Antiqua"/>
          <w:lang w:val="en-GB"/>
        </w:rPr>
      </w:pPr>
    </w:p>
    <w:p w:rsidR="00426473" w:rsidRDefault="003569C3" w:rsidP="00426473">
      <w:pPr>
        <w:spacing w:before="1" w:after="1"/>
        <w:jc w:val="both"/>
        <w:rPr>
          <w:rFonts w:ascii="Book Antiqua" w:hAnsi="Book Antiqua"/>
          <w:lang w:val="en-GB"/>
        </w:rPr>
      </w:pPr>
      <w:hyperlink r:id="rId13" w:history="1">
        <w:r w:rsidR="00426473" w:rsidRPr="00BB4F34">
          <w:rPr>
            <w:rStyle w:val="Hyperlink"/>
            <w:rFonts w:ascii="Book Antiqua" w:hAnsi="Book Antiqua"/>
            <w:lang w:val="en-GB"/>
          </w:rPr>
          <w:t>http://opr.news/626b3701241110en_ng?link=1&amp;client=news</w:t>
        </w:r>
      </w:hyperlink>
    </w:p>
    <w:p w:rsidR="00426473" w:rsidRPr="00BB4F34" w:rsidRDefault="003569C3" w:rsidP="00426473">
      <w:pPr>
        <w:spacing w:before="1" w:after="1"/>
        <w:jc w:val="both"/>
        <w:rPr>
          <w:rFonts w:ascii="Book Antiqua" w:hAnsi="Book Antiqua"/>
          <w:lang w:val="en-GB"/>
        </w:rPr>
      </w:pPr>
      <w:hyperlink r:id="rId14" w:history="1">
        <w:r w:rsidR="00426473" w:rsidRPr="00BB4F34">
          <w:rPr>
            <w:rStyle w:val="Hyperlink"/>
            <w:rFonts w:ascii="Book Antiqua" w:hAnsi="Book Antiqua"/>
            <w:lang w:val="en-GB"/>
          </w:rPr>
          <w:t>https://phoenix-browser.com/BwgtLzApMU4</w:t>
        </w:r>
      </w:hyperlink>
    </w:p>
    <w:p w:rsidR="00426473" w:rsidRPr="00BB4F34" w:rsidRDefault="003569C3" w:rsidP="00426473">
      <w:pPr>
        <w:spacing w:before="1" w:after="1"/>
        <w:jc w:val="both"/>
        <w:rPr>
          <w:rFonts w:ascii="Book Antiqua" w:hAnsi="Book Antiqua"/>
          <w:lang w:val="en-GB"/>
        </w:rPr>
      </w:pPr>
      <w:hyperlink r:id="rId15" w:history="1">
        <w:r w:rsidR="00426473" w:rsidRPr="00BB4F34">
          <w:rPr>
            <w:rStyle w:val="Hyperlink"/>
            <w:rFonts w:ascii="Book Antiqua" w:hAnsi="Book Antiqua"/>
            <w:lang w:val="en-GB"/>
          </w:rPr>
          <w:t>https://guardian.ng/news/nigeria/national/kekere-ekun-sanusi-others-urge-judges-to-uphold-justice-with-courage/</w:t>
        </w:r>
      </w:hyperlink>
    </w:p>
    <w:p w:rsidR="00426473" w:rsidRPr="00BB4F34" w:rsidRDefault="003569C3" w:rsidP="00426473">
      <w:pPr>
        <w:spacing w:before="1" w:after="1"/>
        <w:jc w:val="both"/>
        <w:rPr>
          <w:rFonts w:ascii="Book Antiqua" w:hAnsi="Book Antiqua"/>
          <w:lang w:val="en-GB"/>
        </w:rPr>
      </w:pPr>
      <w:hyperlink r:id="rId16" w:history="1">
        <w:r w:rsidR="00426473" w:rsidRPr="00BB4F34">
          <w:rPr>
            <w:rStyle w:val="Hyperlink"/>
            <w:rFonts w:ascii="Book Antiqua" w:hAnsi="Book Antiqua"/>
            <w:lang w:val="en-GB"/>
          </w:rPr>
          <w:t>https://topdailynews.com.ng/judiciary-has-upright-people-but-few-are-tarnishing-our-reputation-cjn/</w:t>
        </w:r>
      </w:hyperlink>
    </w:p>
    <w:p w:rsidR="00426473" w:rsidRPr="00BB4F34" w:rsidRDefault="003569C3" w:rsidP="00426473">
      <w:pPr>
        <w:spacing w:before="1" w:after="1"/>
        <w:jc w:val="both"/>
        <w:rPr>
          <w:rFonts w:ascii="Book Antiqua" w:hAnsi="Book Antiqua"/>
          <w:lang w:val="en-GB"/>
        </w:rPr>
      </w:pPr>
      <w:hyperlink r:id="rId17" w:history="1">
        <w:r w:rsidR="00426473" w:rsidRPr="00BB4F34">
          <w:rPr>
            <w:rStyle w:val="Hyperlink"/>
            <w:rFonts w:ascii="Book Antiqua" w:hAnsi="Book Antiqua"/>
            <w:lang w:val="en-GB"/>
          </w:rPr>
          <w:t>https://thenationonlineng.net/all-citizens-must-reject-corruption-say-cjn-sanusi-fashola/</w:t>
        </w:r>
      </w:hyperlink>
    </w:p>
    <w:p w:rsidR="00426473" w:rsidRPr="00BB4F34" w:rsidRDefault="003569C3" w:rsidP="00426473">
      <w:pPr>
        <w:spacing w:before="1" w:after="1"/>
        <w:jc w:val="both"/>
        <w:rPr>
          <w:rFonts w:ascii="Book Antiqua" w:hAnsi="Book Antiqua"/>
          <w:lang w:val="en-GB"/>
        </w:rPr>
      </w:pPr>
      <w:hyperlink r:id="rId18" w:history="1">
        <w:r w:rsidR="00426473" w:rsidRPr="00BB4F34">
          <w:rPr>
            <w:rStyle w:val="Hyperlink"/>
            <w:rFonts w:ascii="Book Antiqua" w:hAnsi="Book Antiqua"/>
            <w:lang w:val="en-GB"/>
          </w:rPr>
          <w:t>https://www.vanguardngr.com/2024/11/some-judges-giving-judiciary-bad-name-cjn/</w:t>
        </w:r>
      </w:hyperlink>
    </w:p>
    <w:p w:rsidR="00426473" w:rsidRPr="00BB4F34" w:rsidRDefault="003569C3" w:rsidP="00426473">
      <w:pPr>
        <w:spacing w:before="1" w:after="1"/>
        <w:jc w:val="both"/>
        <w:rPr>
          <w:rFonts w:ascii="Book Antiqua" w:hAnsi="Book Antiqua"/>
          <w:lang w:val="en-GB"/>
        </w:rPr>
      </w:pPr>
      <w:hyperlink r:id="rId19" w:history="1">
        <w:r w:rsidR="00426473" w:rsidRPr="00BB4F34">
          <w:rPr>
            <w:rStyle w:val="Hyperlink"/>
            <w:rFonts w:ascii="Book Antiqua" w:hAnsi="Book Antiqua"/>
            <w:lang w:val="en-GB"/>
          </w:rPr>
          <w:t>https://dailytrust.com/some-judges-tarnishing-image-of-judiciary-cjn/</w:t>
        </w:r>
      </w:hyperlink>
    </w:p>
    <w:p w:rsidR="00426473" w:rsidRPr="00BB4F34" w:rsidRDefault="003569C3" w:rsidP="00426473">
      <w:pPr>
        <w:spacing w:before="1" w:after="1"/>
        <w:jc w:val="both"/>
        <w:rPr>
          <w:rFonts w:ascii="Book Antiqua" w:hAnsi="Book Antiqua"/>
          <w:lang w:val="en-GB"/>
        </w:rPr>
      </w:pPr>
      <w:hyperlink r:id="rId20" w:history="1">
        <w:r w:rsidR="00426473" w:rsidRPr="00BB4F34">
          <w:rPr>
            <w:rStyle w:val="Hyperlink"/>
            <w:rFonts w:ascii="Book Antiqua" w:hAnsi="Book Antiqua"/>
            <w:lang w:val="en-GB"/>
          </w:rPr>
          <w:t>https://tribuneonlineng.com/cjn-kekere-ekun-emir-sanusi-fashola-task-judges-on-justice-accountability/</w:t>
        </w:r>
      </w:hyperlink>
    </w:p>
    <w:p w:rsidR="00426473" w:rsidRPr="00BB4F34" w:rsidRDefault="003569C3" w:rsidP="00426473">
      <w:pPr>
        <w:spacing w:before="1" w:after="1"/>
        <w:jc w:val="both"/>
        <w:rPr>
          <w:rFonts w:ascii="Book Antiqua" w:hAnsi="Book Antiqua"/>
          <w:lang w:val="en-GB"/>
        </w:rPr>
      </w:pPr>
      <w:hyperlink r:id="rId21" w:history="1">
        <w:r w:rsidR="00426473" w:rsidRPr="00BB4F34">
          <w:rPr>
            <w:rStyle w:val="Hyperlink"/>
            <w:rFonts w:ascii="Book Antiqua" w:hAnsi="Book Antiqua"/>
            <w:lang w:val="en-GB"/>
          </w:rPr>
          <w:t>https://punchng.com/few-judges-give-judiciary-bad-name-cjn/</w:t>
        </w:r>
      </w:hyperlink>
    </w:p>
    <w:p w:rsidR="00426473" w:rsidRPr="00BB4F34" w:rsidRDefault="003569C3" w:rsidP="00426473">
      <w:pPr>
        <w:spacing w:before="1" w:after="1"/>
        <w:jc w:val="both"/>
        <w:rPr>
          <w:rFonts w:ascii="Book Antiqua" w:hAnsi="Book Antiqua"/>
          <w:lang w:val="en-GB"/>
        </w:rPr>
      </w:pPr>
      <w:hyperlink r:id="rId22" w:history="1">
        <w:r w:rsidR="00426473" w:rsidRPr="00BB4F34">
          <w:rPr>
            <w:rStyle w:val="Hyperlink"/>
            <w:rFonts w:ascii="Book Antiqua" w:hAnsi="Book Antiqua"/>
            <w:lang w:val="en-GB"/>
          </w:rPr>
          <w:t>https://ntm.ng/2024/11/10/judiciary-has-upright-people-but-few-are-tarnishing-our-reputation-cjn/</w:t>
        </w:r>
      </w:hyperlink>
    </w:p>
    <w:p w:rsidR="00426473" w:rsidRPr="00BB4F34" w:rsidRDefault="003569C3" w:rsidP="00426473">
      <w:pPr>
        <w:spacing w:before="1" w:after="1"/>
        <w:jc w:val="both"/>
        <w:rPr>
          <w:rFonts w:ascii="Book Antiqua" w:hAnsi="Book Antiqua"/>
          <w:lang w:val="en-GB"/>
        </w:rPr>
      </w:pPr>
      <w:hyperlink r:id="rId23" w:history="1">
        <w:r w:rsidR="00426473" w:rsidRPr="00DB1413">
          <w:rPr>
            <w:rStyle w:val="Hyperlink"/>
            <w:rFonts w:ascii="Book Antiqua" w:hAnsi="Book Antiqua"/>
            <w:lang w:val="en-GB"/>
          </w:rPr>
          <w:t>https://independent.ng/we-have-bad-lawyers-judges-amongst-us-cjn/</w:t>
        </w:r>
      </w:hyperlink>
    </w:p>
    <w:p w:rsidR="00426473" w:rsidRPr="00BB4F34" w:rsidRDefault="003569C3" w:rsidP="00426473">
      <w:pPr>
        <w:spacing w:before="1" w:after="1"/>
        <w:jc w:val="both"/>
        <w:rPr>
          <w:rFonts w:ascii="Book Antiqua" w:hAnsi="Book Antiqua"/>
          <w:lang w:val="en-GB"/>
        </w:rPr>
      </w:pPr>
      <w:hyperlink r:id="rId24" w:history="1">
        <w:r w:rsidR="00426473" w:rsidRPr="00BB4F34">
          <w:rPr>
            <w:rStyle w:val="Hyperlink"/>
            <w:rFonts w:ascii="Book Antiqua" w:hAnsi="Book Antiqua"/>
            <w:lang w:val="en-GB"/>
          </w:rPr>
          <w:t>https://www.channelstv.com/2024/11/10/judiciary-has-upright-people-but-few-are-tarnishing-our-reputation-cjn-kekere-ekun/</w:t>
        </w:r>
      </w:hyperlink>
    </w:p>
    <w:p w:rsidR="00426473" w:rsidRPr="00BB4F34" w:rsidRDefault="003569C3" w:rsidP="00426473">
      <w:pPr>
        <w:spacing w:before="1" w:after="1"/>
        <w:jc w:val="both"/>
        <w:rPr>
          <w:rFonts w:ascii="Book Antiqua" w:hAnsi="Book Antiqua"/>
          <w:lang w:val="en-GB"/>
        </w:rPr>
      </w:pPr>
      <w:hyperlink r:id="rId25" w:history="1">
        <w:r w:rsidR="00426473" w:rsidRPr="00BB4F34">
          <w:rPr>
            <w:rStyle w:val="Hyperlink"/>
            <w:rFonts w:ascii="Book Antiqua" w:hAnsi="Book Antiqua"/>
            <w:lang w:val="en-GB"/>
          </w:rPr>
          <w:t>https://m.youtube.com/watch?v=Nun1ZRIn4nc</w:t>
        </w:r>
      </w:hyperlink>
    </w:p>
    <w:p w:rsidR="00426473" w:rsidRPr="00BB4F34" w:rsidRDefault="003569C3" w:rsidP="00426473">
      <w:pPr>
        <w:spacing w:before="1" w:after="1"/>
        <w:jc w:val="both"/>
        <w:rPr>
          <w:rFonts w:ascii="Book Antiqua" w:hAnsi="Book Antiqua"/>
          <w:lang w:val="en-GB"/>
        </w:rPr>
      </w:pPr>
      <w:hyperlink r:id="rId26" w:history="1">
        <w:r w:rsidR="00426473" w:rsidRPr="00BB4F34">
          <w:rPr>
            <w:rStyle w:val="Hyperlink"/>
            <w:rFonts w:ascii="Book Antiqua" w:hAnsi="Book Antiqua"/>
            <w:lang w:val="en-GB"/>
          </w:rPr>
          <w:t>https://thedefenderngr.com/justice-kekere-ekun-admits-therere-bad-eggs-in-nigerian-judiciary-as-emir-of-kano-urges-judges-against-favouritism/</w:t>
        </w:r>
      </w:hyperlink>
    </w:p>
    <w:p w:rsidR="00426473" w:rsidRPr="00BB4F34" w:rsidRDefault="003569C3" w:rsidP="00426473">
      <w:pPr>
        <w:spacing w:before="1" w:after="1"/>
        <w:jc w:val="both"/>
        <w:rPr>
          <w:rFonts w:ascii="Book Antiqua" w:hAnsi="Book Antiqua"/>
          <w:lang w:val="en-GB"/>
        </w:rPr>
      </w:pPr>
      <w:hyperlink r:id="rId27" w:history="1">
        <w:r w:rsidR="00426473" w:rsidRPr="00BB4F34">
          <w:rPr>
            <w:rStyle w:val="Hyperlink"/>
            <w:rFonts w:ascii="Book Antiqua" w:hAnsi="Book Antiqua"/>
            <w:lang w:val="en-GB"/>
          </w:rPr>
          <w:t>https://muslimnews.com.ng/2024/11/11/cjn-kekere-ekun-emir-sanusi-fashola-task-judges-on-justice-accountability-at-mica-public-discourse/</w:t>
        </w:r>
      </w:hyperlink>
    </w:p>
    <w:p w:rsidR="00426473" w:rsidRDefault="003569C3" w:rsidP="00426473">
      <w:pPr>
        <w:spacing w:before="1" w:after="1"/>
        <w:jc w:val="both"/>
        <w:rPr>
          <w:rStyle w:val="Hyperlink"/>
          <w:rFonts w:ascii="Book Antiqua" w:hAnsi="Book Antiqua"/>
          <w:lang w:val="en-GB"/>
        </w:rPr>
      </w:pPr>
      <w:hyperlink r:id="rId28" w:history="1">
        <w:r w:rsidR="00426473" w:rsidRPr="00BB4F34">
          <w:rPr>
            <w:rStyle w:val="Hyperlink"/>
            <w:rFonts w:ascii="Book Antiqua" w:hAnsi="Book Antiqua"/>
            <w:lang w:val="en-GB"/>
          </w:rPr>
          <w:t>https://m.youtube.com/watch?v=Nun1ZRIn4nc</w:t>
        </w:r>
      </w:hyperlink>
    </w:p>
    <w:p w:rsidR="00006653" w:rsidRDefault="00006653" w:rsidP="00006653">
      <w:pPr>
        <w:spacing w:before="1" w:after="1"/>
        <w:jc w:val="both"/>
        <w:rPr>
          <w:rFonts w:ascii="Book Antiqua" w:hAnsi="Book Antiqua"/>
          <w:sz w:val="24"/>
          <w:lang w:val="en-GB"/>
        </w:rPr>
      </w:pPr>
      <w:hyperlink r:id="rId29" w:history="1">
        <w:r w:rsidRPr="00006653">
          <w:rPr>
            <w:rStyle w:val="Hyperlink"/>
            <w:rFonts w:ascii="Book Antiqua" w:hAnsi="Book Antiqua"/>
            <w:sz w:val="24"/>
            <w:lang w:val="en-GB"/>
          </w:rPr>
          <w:t>https://thereporterng.com/njc-sanctions-two-judges-for-age-falsification/</w:t>
        </w:r>
      </w:hyperlink>
      <w:r w:rsidRPr="00006653">
        <w:rPr>
          <w:rFonts w:ascii="Book Antiqua" w:hAnsi="Book Antiqua"/>
          <w:sz w:val="24"/>
          <w:lang w:val="en-GB"/>
        </w:rPr>
        <w:t xml:space="preserve"> </w:t>
      </w:r>
    </w:p>
    <w:p w:rsidR="00006653" w:rsidRDefault="00006653" w:rsidP="00006653">
      <w:pPr>
        <w:spacing w:before="1" w:after="1"/>
        <w:jc w:val="both"/>
        <w:rPr>
          <w:rFonts w:ascii="Book Antiqua" w:hAnsi="Book Antiqua"/>
          <w:sz w:val="24"/>
          <w:lang w:val="en-GB"/>
        </w:rPr>
      </w:pPr>
      <w:hyperlink r:id="rId30" w:history="1">
        <w:r w:rsidRPr="00006653">
          <w:rPr>
            <w:rStyle w:val="Hyperlink"/>
            <w:rFonts w:ascii="Book Antiqua" w:hAnsi="Book Antiqua"/>
            <w:sz w:val="24"/>
            <w:lang w:val="en-GB"/>
          </w:rPr>
          <w:t>https://thenationonlineng.net/breaking-njc-recommends-retirement-of–imo-cj-yobe-grand-kadi-over-alleged-age-falsification/#google_vignette</w:t>
        </w:r>
      </w:hyperlink>
      <w:r w:rsidRPr="00006653">
        <w:rPr>
          <w:rFonts w:ascii="Book Antiqua" w:hAnsi="Book Antiqua"/>
          <w:sz w:val="24"/>
          <w:lang w:val="en-GB"/>
        </w:rPr>
        <w:t xml:space="preserve"> </w:t>
      </w:r>
    </w:p>
    <w:p w:rsidR="00006653" w:rsidRDefault="00006653" w:rsidP="00006653">
      <w:pPr>
        <w:spacing w:before="1" w:after="1"/>
        <w:jc w:val="both"/>
        <w:rPr>
          <w:rFonts w:ascii="Book Antiqua" w:hAnsi="Book Antiqua"/>
          <w:sz w:val="24"/>
          <w:lang w:val="en-GB"/>
        </w:rPr>
      </w:pPr>
      <w:hyperlink r:id="rId31" w:history="1">
        <w:r w:rsidRPr="00006653">
          <w:rPr>
            <w:rStyle w:val="Hyperlink"/>
            <w:rFonts w:ascii="Book Antiqua" w:hAnsi="Book Antiqua"/>
            <w:sz w:val="24"/>
            <w:lang w:val="en-GB"/>
          </w:rPr>
          <w:t>https://thenewsnow.org/index.php/2024/11/15/njc-suspends-rivers-anambra-high-court-judges-recommends-compulsory-retirement-for-two-others-over-age-falsification/</w:t>
        </w:r>
      </w:hyperlink>
      <w:r w:rsidRPr="00006653">
        <w:rPr>
          <w:rFonts w:ascii="Book Antiqua" w:hAnsi="Book Antiqua"/>
          <w:sz w:val="24"/>
          <w:lang w:val="en-GB"/>
        </w:rPr>
        <w:t xml:space="preserve"> </w:t>
      </w:r>
    </w:p>
    <w:p w:rsidR="00006653" w:rsidRPr="00006653" w:rsidRDefault="00006653" w:rsidP="00006653">
      <w:pPr>
        <w:spacing w:before="1" w:after="1"/>
        <w:jc w:val="both"/>
        <w:rPr>
          <w:rFonts w:ascii="Book Antiqua" w:hAnsi="Book Antiqua"/>
          <w:sz w:val="24"/>
          <w:lang w:val="en-GB"/>
        </w:rPr>
      </w:pPr>
      <w:hyperlink r:id="rId32" w:history="1">
        <w:r w:rsidRPr="00006653">
          <w:rPr>
            <w:rStyle w:val="Hyperlink"/>
            <w:rFonts w:ascii="Book Antiqua" w:hAnsi="Book Antiqua"/>
            <w:sz w:val="24"/>
            <w:lang w:val="en-GB"/>
          </w:rPr>
          <w:t>https://www.channelstv.com/2024/11/15/breaking-supreme-court-dismisses-suit-challenging-establishment-of-efcc/</w:t>
        </w:r>
      </w:hyperlink>
      <w:r w:rsidRPr="00006653">
        <w:rPr>
          <w:rFonts w:ascii="Book Antiqua" w:hAnsi="Book Antiqua"/>
          <w:sz w:val="24"/>
          <w:lang w:val="en-GB"/>
        </w:rPr>
        <w:t xml:space="preserve">   </w:t>
      </w:r>
    </w:p>
    <w:p w:rsidR="00006653" w:rsidRPr="00006653" w:rsidRDefault="00006653" w:rsidP="00006653">
      <w:pPr>
        <w:spacing w:before="1" w:after="1"/>
        <w:jc w:val="both"/>
        <w:rPr>
          <w:rFonts w:ascii="Book Antiqua" w:hAnsi="Book Antiqua"/>
          <w:sz w:val="24"/>
          <w:lang w:val="en-GB"/>
        </w:rPr>
      </w:pPr>
    </w:p>
    <w:p w:rsidR="00006653" w:rsidRPr="00006653" w:rsidRDefault="00006653" w:rsidP="00006653">
      <w:pPr>
        <w:spacing w:before="1" w:after="1"/>
        <w:jc w:val="both"/>
        <w:rPr>
          <w:rFonts w:ascii="Book Antiqua" w:hAnsi="Book Antiqua"/>
          <w:sz w:val="24"/>
          <w:lang w:val="en-GB"/>
        </w:rPr>
      </w:pPr>
    </w:p>
    <w:p w:rsidR="00006653" w:rsidRPr="00006653" w:rsidRDefault="00006653" w:rsidP="00006653">
      <w:pPr>
        <w:spacing w:before="1" w:after="1"/>
        <w:jc w:val="both"/>
        <w:rPr>
          <w:rFonts w:ascii="Book Antiqua" w:hAnsi="Book Antiqua"/>
          <w:sz w:val="24"/>
          <w:lang w:val="en-GB"/>
        </w:rPr>
      </w:pPr>
    </w:p>
    <w:p w:rsidR="00006653" w:rsidRPr="00BB4F34" w:rsidRDefault="00006653" w:rsidP="00426473">
      <w:pPr>
        <w:spacing w:before="1" w:after="1"/>
        <w:jc w:val="both"/>
        <w:rPr>
          <w:rFonts w:ascii="Book Antiqua" w:hAnsi="Book Antiqua"/>
          <w:lang w:val="en-GB"/>
        </w:rPr>
      </w:pPr>
    </w:p>
    <w:p w:rsidR="00220E80" w:rsidRPr="00BB4F34" w:rsidRDefault="00220E80" w:rsidP="00BB4F34">
      <w:pPr>
        <w:spacing w:before="1" w:after="1"/>
        <w:jc w:val="both"/>
        <w:rPr>
          <w:rFonts w:ascii="Book Antiqua" w:hAnsi="Book Antiqua"/>
          <w:b/>
          <w:sz w:val="24"/>
          <w:u w:val="double"/>
          <w:lang w:val="en-GB"/>
        </w:rPr>
      </w:pPr>
    </w:p>
    <w:p w:rsidR="00220E80" w:rsidRPr="00BB4F34" w:rsidRDefault="00220E80" w:rsidP="00BB4F34">
      <w:pPr>
        <w:spacing w:before="1" w:after="1"/>
        <w:jc w:val="both"/>
        <w:rPr>
          <w:rFonts w:ascii="Book Antiqua" w:hAnsi="Book Antiqua"/>
          <w:b/>
          <w:sz w:val="24"/>
          <w:u w:val="double"/>
          <w:lang w:val="en-GB"/>
        </w:rPr>
      </w:pPr>
    </w:p>
    <w:p w:rsidR="00536D2D" w:rsidRDefault="00536D2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006653" w:rsidRDefault="00006653"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187BCD">
      <w:pPr>
        <w:spacing w:before="1" w:after="1"/>
        <w:jc w:val="center"/>
        <w:rPr>
          <w:rFonts w:ascii="Book Antiqua" w:hAnsi="Book Antiqua"/>
          <w:b/>
          <w:color w:val="FF0000"/>
          <w:sz w:val="32"/>
          <w:u w:val="double"/>
          <w:lang w:val="en-GB"/>
        </w:rPr>
      </w:pPr>
      <w:r>
        <w:rPr>
          <w:rFonts w:ascii="Book Antiqua" w:hAnsi="Book Antiqua"/>
          <w:b/>
          <w:color w:val="FF0000"/>
          <w:sz w:val="32"/>
          <w:u w:val="double"/>
          <w:lang w:val="en-GB"/>
        </w:rPr>
        <w:lastRenderedPageBreak/>
        <w:t>PHOTO SECTION</w:t>
      </w:r>
    </w:p>
    <w:p w:rsidR="00187BCD" w:rsidRDefault="00187BCD" w:rsidP="00BB4F34">
      <w:pPr>
        <w:spacing w:before="1" w:after="1"/>
        <w:jc w:val="both"/>
        <w:rPr>
          <w:rFonts w:ascii="Book Antiqua" w:hAnsi="Book Antiqua"/>
          <w:b/>
          <w:sz w:val="24"/>
          <w:u w:val="double"/>
          <w:lang w:val="en-GB"/>
        </w:rPr>
      </w:pPr>
    </w:p>
    <w:p w:rsidR="003C55B6" w:rsidRDefault="003C55B6"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187BCD" w:rsidP="00BB4F34">
      <w:pPr>
        <w:spacing w:before="1" w:after="1"/>
        <w:jc w:val="both"/>
        <w:rPr>
          <w:rFonts w:ascii="Book Antiqua" w:hAnsi="Book Antiqua"/>
          <w:b/>
          <w:sz w:val="24"/>
          <w:u w:val="double"/>
          <w:lang w:val="en-GB"/>
        </w:rPr>
      </w:pPr>
      <w:r w:rsidRPr="00187BCD">
        <w:rPr>
          <w:rFonts w:ascii="Book Antiqua" w:hAnsi="Book Antiqua"/>
          <w:b/>
          <w:noProof/>
          <w:sz w:val="24"/>
          <w:u w:val="double"/>
          <w:lang w:val="en-GB" w:eastAsia="en-GB"/>
        </w:rPr>
        <w:drawing>
          <wp:anchor distT="0" distB="0" distL="114300" distR="114300" simplePos="0" relativeHeight="251662336" behindDoc="0" locked="0" layoutInCell="1" allowOverlap="1" wp14:anchorId="161ADF25" wp14:editId="1FEF5CD2">
            <wp:simplePos x="0" y="0"/>
            <wp:positionH relativeFrom="column">
              <wp:posOffset>-274320</wp:posOffset>
            </wp:positionH>
            <wp:positionV relativeFrom="paragraph">
              <wp:posOffset>167005</wp:posOffset>
            </wp:positionV>
            <wp:extent cx="2293620" cy="1529080"/>
            <wp:effectExtent l="228600" t="228600" r="220980" b="223520"/>
            <wp:wrapThrough wrapText="bothSides">
              <wp:wrapPolygon edited="0">
                <wp:start x="-2153" y="-3229"/>
                <wp:lineTo x="-2153" y="24488"/>
                <wp:lineTo x="23502" y="24488"/>
                <wp:lineTo x="23502" y="-3229"/>
                <wp:lineTo x="-2153" y="-3229"/>
              </wp:wrapPolygon>
            </wp:wrapThrough>
            <wp:docPr id="5" name="Picture 5" descr="C:\Users\bdanm\AppData\Local\Packages\5319275A.51895FA4EA97F_cv1g1gvanyjgm\TempState\11F530980DCF11BC2B9FB8839F99BC52\WhatsApp Image 2024-11-11 at 18.10.57_fbca92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danm\AppData\Local\Packages\5319275A.51895FA4EA97F_cv1g1gvanyjgm\TempState\11F530980DCF11BC2B9FB8839F99BC52\WhatsApp Image 2024-11-11 at 18.10.57_fbca924d.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93620" cy="152908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Pr="00187BCD">
        <w:rPr>
          <w:rFonts w:ascii="Book Antiqua" w:hAnsi="Book Antiqua"/>
          <w:b/>
          <w:noProof/>
          <w:sz w:val="24"/>
          <w:u w:val="double"/>
          <w:lang w:val="en-GB" w:eastAsia="en-GB"/>
        </w:rPr>
        <w:drawing>
          <wp:anchor distT="0" distB="0" distL="114300" distR="114300" simplePos="0" relativeHeight="251663360" behindDoc="0" locked="0" layoutInCell="1" allowOverlap="1" wp14:anchorId="5E29F780" wp14:editId="0B08E2D0">
            <wp:simplePos x="0" y="0"/>
            <wp:positionH relativeFrom="column">
              <wp:posOffset>3185160</wp:posOffset>
            </wp:positionH>
            <wp:positionV relativeFrom="paragraph">
              <wp:posOffset>88265</wp:posOffset>
            </wp:positionV>
            <wp:extent cx="2404110" cy="1602740"/>
            <wp:effectExtent l="228600" t="228600" r="224790" b="226060"/>
            <wp:wrapThrough wrapText="bothSides">
              <wp:wrapPolygon edited="0">
                <wp:start x="-2054" y="-3081"/>
                <wp:lineTo x="-2054" y="24390"/>
                <wp:lineTo x="23448" y="24390"/>
                <wp:lineTo x="23448" y="-3081"/>
                <wp:lineTo x="-2054" y="-3081"/>
              </wp:wrapPolygon>
            </wp:wrapThrough>
            <wp:docPr id="6" name="Picture 6" descr="C:\Users\bdanm\AppData\Local\Packages\5319275A.51895FA4EA97F_cv1g1gvanyjgm\TempState\54F70B5BA96939E012EFF1972F467FE1\WhatsApp Image 2024-11-11 at 18.14.31_085688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danm\AppData\Local\Packages\5319275A.51895FA4EA97F_cv1g1gvanyjgm\TempState\54F70B5BA96939E012EFF1972F467FE1\WhatsApp Image 2024-11-11 at 18.14.31_085688cf.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04110" cy="160274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187BCD" w:rsidP="00BB4F34">
      <w:pPr>
        <w:spacing w:before="1" w:after="1"/>
        <w:jc w:val="both"/>
        <w:rPr>
          <w:rFonts w:ascii="Book Antiqua" w:hAnsi="Book Antiqua"/>
          <w:b/>
          <w:sz w:val="24"/>
          <w:u w:val="double"/>
          <w:lang w:val="en-GB"/>
        </w:rPr>
      </w:pPr>
      <w:r>
        <w:rPr>
          <w:rFonts w:ascii="Book Antiqua" w:hAnsi="Book Antiqua"/>
          <w:b/>
          <w:sz w:val="24"/>
          <w:u w:val="double"/>
          <w:lang w:val="en-GB"/>
        </w:rPr>
        <w:t xml:space="preserve">                       </w:t>
      </w: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426473" w:rsidRDefault="00426473"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r w:rsidRPr="00187BCD">
        <w:rPr>
          <w:rFonts w:ascii="Book Antiqua" w:hAnsi="Book Antiqua"/>
          <w:b/>
          <w:noProof/>
          <w:sz w:val="24"/>
          <w:u w:val="double"/>
          <w:lang w:val="en-GB" w:eastAsia="en-GB"/>
        </w:rPr>
        <w:drawing>
          <wp:anchor distT="0" distB="0" distL="114300" distR="114300" simplePos="0" relativeHeight="251664384" behindDoc="0" locked="0" layoutInCell="1" allowOverlap="1" wp14:anchorId="4434D86D" wp14:editId="3A5FA783">
            <wp:simplePos x="0" y="0"/>
            <wp:positionH relativeFrom="column">
              <wp:posOffset>-320040</wp:posOffset>
            </wp:positionH>
            <wp:positionV relativeFrom="paragraph">
              <wp:posOffset>234315</wp:posOffset>
            </wp:positionV>
            <wp:extent cx="2362200" cy="1856105"/>
            <wp:effectExtent l="228600" t="228600" r="228600" b="220345"/>
            <wp:wrapThrough wrapText="bothSides">
              <wp:wrapPolygon edited="0">
                <wp:start x="-2090" y="-2660"/>
                <wp:lineTo x="-2090" y="23943"/>
                <wp:lineTo x="23516" y="23943"/>
                <wp:lineTo x="23516" y="-2660"/>
                <wp:lineTo x="-2090" y="-2660"/>
              </wp:wrapPolygon>
            </wp:wrapThrough>
            <wp:docPr id="7" name="Picture 7" descr="C:\Users\bdanm\AppData\Local\Packages\5319275A.51895FA4EA97F_cv1g1gvanyjgm\TempState\06296CAE2652EEB894C8C1EBAD3B40CD\WhatsApp Image 2024-11-11 at 18.14.32_d9bcb0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danm\AppData\Local\Packages\5319275A.51895FA4EA97F_cv1g1gvanyjgm\TempState\06296CAE2652EEB894C8C1EBAD3B40CD\WhatsApp Image 2024-11-11 at 18.14.32_d9bcb0ea.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62200" cy="18561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187BCD" w:rsidRDefault="00187BCD" w:rsidP="00BB4F34">
      <w:pPr>
        <w:spacing w:before="1" w:after="1"/>
        <w:jc w:val="both"/>
        <w:rPr>
          <w:rFonts w:ascii="Book Antiqua" w:hAnsi="Book Antiqua"/>
          <w:b/>
          <w:sz w:val="24"/>
          <w:u w:val="double"/>
          <w:lang w:val="en-GB"/>
        </w:rPr>
      </w:pPr>
      <w:r w:rsidRPr="00187BCD">
        <w:rPr>
          <w:rFonts w:ascii="Book Antiqua" w:hAnsi="Book Antiqua"/>
          <w:b/>
          <w:noProof/>
          <w:sz w:val="24"/>
          <w:u w:val="double"/>
          <w:lang w:val="en-GB" w:eastAsia="en-GB"/>
        </w:rPr>
        <w:drawing>
          <wp:anchor distT="0" distB="0" distL="114300" distR="114300" simplePos="0" relativeHeight="251665408" behindDoc="0" locked="0" layoutInCell="1" allowOverlap="1" wp14:anchorId="5B69B0F5" wp14:editId="00B69155">
            <wp:simplePos x="0" y="0"/>
            <wp:positionH relativeFrom="column">
              <wp:posOffset>3147060</wp:posOffset>
            </wp:positionH>
            <wp:positionV relativeFrom="paragraph">
              <wp:posOffset>119380</wp:posOffset>
            </wp:positionV>
            <wp:extent cx="2531110" cy="1676400"/>
            <wp:effectExtent l="228600" t="228600" r="231140" b="228600"/>
            <wp:wrapThrough wrapText="bothSides">
              <wp:wrapPolygon edited="0">
                <wp:start x="-1951" y="-2945"/>
                <wp:lineTo x="-1951" y="24300"/>
                <wp:lineTo x="23410" y="24300"/>
                <wp:lineTo x="23410" y="-2945"/>
                <wp:lineTo x="-1951" y="-2945"/>
              </wp:wrapPolygon>
            </wp:wrapThrough>
            <wp:docPr id="8" name="Picture 8" descr="C:\Users\bdanm\AppData\Local\Packages\5319275A.51895FA4EA97F_cv1g1gvanyjgm\TempState\CFA894CC40A921CAD8FC42E045848FFC\WhatsApp Image 2024-11-11 at 18.12.02_001140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danm\AppData\Local\Packages\5319275A.51895FA4EA97F_cv1g1gvanyjgm\TempState\CFA894CC40A921CAD8FC42E045848FFC\WhatsApp Image 2024-11-11 at 18.12.02_001140f4.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31110" cy="167640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r>
        <w:rPr>
          <w:rFonts w:ascii="Book Antiqua" w:hAnsi="Book Antiqua"/>
          <w:b/>
          <w:sz w:val="24"/>
          <w:u w:val="double"/>
          <w:lang w:val="en-GB"/>
        </w:rPr>
        <w:t xml:space="preserve">               </w:t>
      </w: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187BCD" w:rsidRDefault="00187BCD" w:rsidP="00BB4F34">
      <w:pPr>
        <w:spacing w:before="1" w:after="1"/>
        <w:jc w:val="both"/>
        <w:rPr>
          <w:rFonts w:ascii="Book Antiqua" w:hAnsi="Book Antiqua"/>
          <w:b/>
          <w:sz w:val="24"/>
          <w:u w:val="double"/>
          <w:lang w:val="en-GB"/>
        </w:rPr>
      </w:pPr>
    </w:p>
    <w:p w:rsidR="00006653" w:rsidRPr="00006653" w:rsidRDefault="00006653" w:rsidP="00006653">
      <w:pPr>
        <w:spacing w:before="1" w:after="1"/>
        <w:jc w:val="both"/>
        <w:rPr>
          <w:rFonts w:ascii="Book Antiqua" w:hAnsi="Book Antiqua"/>
          <w:b/>
          <w:sz w:val="24"/>
          <w:u w:val="double"/>
          <w:lang w:val="en-GB"/>
        </w:rPr>
      </w:pPr>
      <w:r w:rsidRPr="00187BCD">
        <w:rPr>
          <w:rFonts w:ascii="Book Antiqua" w:hAnsi="Book Antiqua"/>
          <w:b/>
          <w:noProof/>
          <w:sz w:val="24"/>
          <w:u w:val="double"/>
          <w:lang w:val="en-GB" w:eastAsia="en-GB"/>
        </w:rPr>
        <w:drawing>
          <wp:anchor distT="0" distB="0" distL="114300" distR="114300" simplePos="0" relativeHeight="251666432" behindDoc="0" locked="0" layoutInCell="1" allowOverlap="1" wp14:anchorId="0EEE85A7" wp14:editId="6F8A0107">
            <wp:simplePos x="0" y="0"/>
            <wp:positionH relativeFrom="column">
              <wp:posOffset>-198120</wp:posOffset>
            </wp:positionH>
            <wp:positionV relativeFrom="paragraph">
              <wp:posOffset>558800</wp:posOffset>
            </wp:positionV>
            <wp:extent cx="2392680" cy="1725930"/>
            <wp:effectExtent l="228600" t="228600" r="236220" b="236220"/>
            <wp:wrapThrough wrapText="bothSides">
              <wp:wrapPolygon edited="0">
                <wp:start x="-2064" y="-2861"/>
                <wp:lineTo x="-2064" y="24318"/>
                <wp:lineTo x="23561" y="24318"/>
                <wp:lineTo x="23561" y="-2861"/>
                <wp:lineTo x="-2064" y="-2861"/>
              </wp:wrapPolygon>
            </wp:wrapThrough>
            <wp:docPr id="9" name="Picture 9" descr="C:\Users\bdanm\AppData\Local\Packages\5319275A.51895FA4EA97F_cv1g1gvanyjgm\TempState\893CD8A8299F4C4601B5130C6E33DAC7\WhatsApp Image 2024-11-11 at 18.14.31_98de4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danm\AppData\Local\Packages\5319275A.51895FA4EA97F_cv1g1gvanyjgm\TempState\893CD8A8299F4C4601B5130C6E33DAC7\WhatsApp Image 2024-11-11 at 18.14.31_98de423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92680" cy="172593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006653" w:rsidRDefault="00006653" w:rsidP="00536D2D">
      <w:pPr>
        <w:spacing w:before="1" w:after="1"/>
        <w:jc w:val="center"/>
        <w:rPr>
          <w:rFonts w:ascii="Book Antiqua" w:hAnsi="Book Antiqua"/>
          <w:b/>
          <w:color w:val="FF0000"/>
          <w:sz w:val="32"/>
          <w:u w:val="double"/>
          <w:lang w:val="en-GB"/>
        </w:rPr>
      </w:pPr>
      <w:r w:rsidRPr="00187BCD">
        <w:rPr>
          <w:rFonts w:ascii="Book Antiqua" w:hAnsi="Book Antiqua"/>
          <w:b/>
          <w:noProof/>
          <w:sz w:val="24"/>
          <w:u w:val="double"/>
          <w:lang w:val="en-GB" w:eastAsia="en-GB"/>
        </w:rPr>
        <w:drawing>
          <wp:anchor distT="0" distB="0" distL="114300" distR="114300" simplePos="0" relativeHeight="251667456" behindDoc="0" locked="0" layoutInCell="1" allowOverlap="1" wp14:anchorId="11DB6630" wp14:editId="28EC0846">
            <wp:simplePos x="0" y="0"/>
            <wp:positionH relativeFrom="margin">
              <wp:align>right</wp:align>
            </wp:positionH>
            <wp:positionV relativeFrom="paragraph">
              <wp:posOffset>330200</wp:posOffset>
            </wp:positionV>
            <wp:extent cx="2484120" cy="1822450"/>
            <wp:effectExtent l="228600" t="228600" r="220980" b="234950"/>
            <wp:wrapThrough wrapText="bothSides">
              <wp:wrapPolygon edited="0">
                <wp:start x="-1988" y="-2709"/>
                <wp:lineTo x="-1988" y="24159"/>
                <wp:lineTo x="23356" y="24159"/>
                <wp:lineTo x="23356" y="-2709"/>
                <wp:lineTo x="-1988" y="-2709"/>
              </wp:wrapPolygon>
            </wp:wrapThrough>
            <wp:docPr id="10" name="Picture 10" descr="C:\Users\bdanm\AppData\Local\Packages\5319275A.51895FA4EA97F_cv1g1gvanyjgm\TempState\3442CE5624A2ED394A0BDDFD42CC9D51\WhatsApp Image 2024-11-11 at 18.14.31_f530a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danm\AppData\Local\Packages\5319275A.51895FA4EA97F_cv1g1gvanyjgm\TempState\3442CE5624A2ED394A0BDDFD42CC9D51\WhatsApp Image 2024-11-11 at 18.14.31_f530a45f.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84120" cy="182245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p>
    <w:p w:rsidR="00006653" w:rsidRDefault="00006653" w:rsidP="00536D2D">
      <w:pPr>
        <w:spacing w:before="1" w:after="1"/>
        <w:jc w:val="center"/>
        <w:rPr>
          <w:rFonts w:ascii="Book Antiqua" w:hAnsi="Book Antiqua"/>
          <w:b/>
          <w:color w:val="FF0000"/>
          <w:sz w:val="32"/>
          <w:u w:val="double"/>
          <w:lang w:val="en-GB"/>
        </w:rPr>
      </w:pPr>
      <w:r>
        <w:rPr>
          <w:rFonts w:ascii="Book Antiqua" w:hAnsi="Book Antiqua"/>
          <w:b/>
          <w:color w:val="FF0000"/>
          <w:sz w:val="32"/>
          <w:u w:val="double"/>
          <w:lang w:val="en-GB"/>
        </w:rPr>
        <w:t xml:space="preserve">  </w:t>
      </w:r>
    </w:p>
    <w:p w:rsidR="00006653" w:rsidRDefault="00006653" w:rsidP="00536D2D">
      <w:pPr>
        <w:spacing w:before="1" w:after="1"/>
        <w:jc w:val="center"/>
        <w:rPr>
          <w:rFonts w:ascii="Book Antiqua" w:hAnsi="Book Antiqua"/>
          <w:b/>
          <w:color w:val="FF0000"/>
          <w:sz w:val="32"/>
          <w:u w:val="double"/>
          <w:lang w:val="en-GB"/>
        </w:rPr>
      </w:pPr>
    </w:p>
    <w:sectPr w:rsidR="000066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834"/>
    <w:multiLevelType w:val="multilevel"/>
    <w:tmpl w:val="5C1E4DB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C362C"/>
    <w:multiLevelType w:val="multilevel"/>
    <w:tmpl w:val="9948E3BE"/>
    <w:lvl w:ilvl="0">
      <w:start w:val="1"/>
      <w:numFmt w:val="decimal"/>
      <w:lvlText w:val="%1.0."/>
      <w:lvlJc w:val="left"/>
      <w:pPr>
        <w:ind w:left="360" w:hanging="360"/>
      </w:pPr>
      <w:rPr>
        <w:rFonts w:hint="default"/>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2547003"/>
    <w:multiLevelType w:val="multilevel"/>
    <w:tmpl w:val="EDB6FE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85EAE"/>
    <w:multiLevelType w:val="hybridMultilevel"/>
    <w:tmpl w:val="1688E4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5297A"/>
    <w:multiLevelType w:val="multilevel"/>
    <w:tmpl w:val="F37C9B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B15DC"/>
    <w:multiLevelType w:val="multilevel"/>
    <w:tmpl w:val="9A4E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31E59"/>
    <w:multiLevelType w:val="multilevel"/>
    <w:tmpl w:val="CD20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97902"/>
    <w:multiLevelType w:val="multilevel"/>
    <w:tmpl w:val="1D9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B04B9"/>
    <w:multiLevelType w:val="multilevel"/>
    <w:tmpl w:val="D8F2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75FDC"/>
    <w:multiLevelType w:val="multilevel"/>
    <w:tmpl w:val="990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A0C87"/>
    <w:multiLevelType w:val="multilevel"/>
    <w:tmpl w:val="899C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15D82"/>
    <w:multiLevelType w:val="multilevel"/>
    <w:tmpl w:val="0B7AC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246D3E"/>
    <w:multiLevelType w:val="multilevel"/>
    <w:tmpl w:val="566C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662019"/>
    <w:multiLevelType w:val="hybridMultilevel"/>
    <w:tmpl w:val="11CE60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C96520"/>
    <w:multiLevelType w:val="multilevel"/>
    <w:tmpl w:val="75AA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3B676D"/>
    <w:multiLevelType w:val="multilevel"/>
    <w:tmpl w:val="420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841303"/>
    <w:multiLevelType w:val="hybridMultilevel"/>
    <w:tmpl w:val="3D4039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A3265"/>
    <w:multiLevelType w:val="multilevel"/>
    <w:tmpl w:val="0210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A745A"/>
    <w:multiLevelType w:val="multilevel"/>
    <w:tmpl w:val="C96E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D4396"/>
    <w:multiLevelType w:val="multilevel"/>
    <w:tmpl w:val="4CE2E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A45A81"/>
    <w:multiLevelType w:val="multilevel"/>
    <w:tmpl w:val="A71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5237D"/>
    <w:multiLevelType w:val="multilevel"/>
    <w:tmpl w:val="67E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DD595D"/>
    <w:multiLevelType w:val="multilevel"/>
    <w:tmpl w:val="368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02B03"/>
    <w:multiLevelType w:val="hybridMultilevel"/>
    <w:tmpl w:val="903A6E1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4638E"/>
    <w:multiLevelType w:val="hybridMultilevel"/>
    <w:tmpl w:val="4F4ECD66"/>
    <w:lvl w:ilvl="0" w:tplc="CEEA91A0">
      <w:start w:val="1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6502A"/>
    <w:multiLevelType w:val="multilevel"/>
    <w:tmpl w:val="260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32DC9"/>
    <w:multiLevelType w:val="hybridMultilevel"/>
    <w:tmpl w:val="5A5609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8176E9"/>
    <w:multiLevelType w:val="multilevel"/>
    <w:tmpl w:val="43C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36F1C"/>
    <w:multiLevelType w:val="hybridMultilevel"/>
    <w:tmpl w:val="C4300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C2C87"/>
    <w:multiLevelType w:val="multilevel"/>
    <w:tmpl w:val="E8CA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CF43E9"/>
    <w:multiLevelType w:val="multilevel"/>
    <w:tmpl w:val="0114D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681575"/>
    <w:multiLevelType w:val="multilevel"/>
    <w:tmpl w:val="D186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B7F66"/>
    <w:multiLevelType w:val="multilevel"/>
    <w:tmpl w:val="67466B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4"/>
  </w:num>
  <w:num w:numId="2">
    <w:abstractNumId w:val="1"/>
  </w:num>
  <w:num w:numId="3">
    <w:abstractNumId w:val="3"/>
  </w:num>
  <w:num w:numId="4">
    <w:abstractNumId w:val="16"/>
  </w:num>
  <w:num w:numId="5">
    <w:abstractNumId w:val="13"/>
  </w:num>
  <w:num w:numId="6">
    <w:abstractNumId w:val="9"/>
  </w:num>
  <w:num w:numId="7">
    <w:abstractNumId w:val="21"/>
  </w:num>
  <w:num w:numId="8">
    <w:abstractNumId w:val="10"/>
  </w:num>
  <w:num w:numId="9">
    <w:abstractNumId w:val="6"/>
  </w:num>
  <w:num w:numId="10">
    <w:abstractNumId w:val="28"/>
  </w:num>
  <w:num w:numId="11">
    <w:abstractNumId w:val="18"/>
  </w:num>
  <w:num w:numId="12">
    <w:abstractNumId w:val="2"/>
  </w:num>
  <w:num w:numId="13">
    <w:abstractNumId w:val="8"/>
  </w:num>
  <w:num w:numId="14">
    <w:abstractNumId w:val="4"/>
  </w:num>
  <w:num w:numId="15">
    <w:abstractNumId w:val="15"/>
  </w:num>
  <w:num w:numId="16">
    <w:abstractNumId w:val="19"/>
  </w:num>
  <w:num w:numId="17">
    <w:abstractNumId w:val="29"/>
  </w:num>
  <w:num w:numId="18">
    <w:abstractNumId w:val="11"/>
  </w:num>
  <w:num w:numId="19">
    <w:abstractNumId w:val="31"/>
  </w:num>
  <w:num w:numId="20">
    <w:abstractNumId w:val="30"/>
  </w:num>
  <w:num w:numId="21">
    <w:abstractNumId w:val="20"/>
  </w:num>
  <w:num w:numId="22">
    <w:abstractNumId w:val="25"/>
  </w:num>
  <w:num w:numId="23">
    <w:abstractNumId w:val="22"/>
  </w:num>
  <w:num w:numId="24">
    <w:abstractNumId w:val="14"/>
  </w:num>
  <w:num w:numId="25">
    <w:abstractNumId w:val="27"/>
  </w:num>
  <w:num w:numId="26">
    <w:abstractNumId w:val="12"/>
  </w:num>
  <w:num w:numId="27">
    <w:abstractNumId w:val="5"/>
  </w:num>
  <w:num w:numId="28">
    <w:abstractNumId w:val="17"/>
  </w:num>
  <w:num w:numId="29">
    <w:abstractNumId w:val="26"/>
  </w:num>
  <w:num w:numId="30">
    <w:abstractNumId w:val="7"/>
  </w:num>
  <w:num w:numId="31">
    <w:abstractNumId w:val="0"/>
  </w:num>
  <w:num w:numId="32">
    <w:abstractNumId w:val="3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821"/>
    <w:rsid w:val="00006653"/>
    <w:rsid w:val="00032392"/>
    <w:rsid w:val="00086E3F"/>
    <w:rsid w:val="000A6C69"/>
    <w:rsid w:val="00133CF8"/>
    <w:rsid w:val="00185265"/>
    <w:rsid w:val="00187BCD"/>
    <w:rsid w:val="00220E80"/>
    <w:rsid w:val="00271D1E"/>
    <w:rsid w:val="00284D26"/>
    <w:rsid w:val="002D60A1"/>
    <w:rsid w:val="002E558D"/>
    <w:rsid w:val="00327455"/>
    <w:rsid w:val="003569C3"/>
    <w:rsid w:val="003C55B6"/>
    <w:rsid w:val="003D1CB7"/>
    <w:rsid w:val="00426473"/>
    <w:rsid w:val="00467842"/>
    <w:rsid w:val="004B0E41"/>
    <w:rsid w:val="00536D2D"/>
    <w:rsid w:val="0059043A"/>
    <w:rsid w:val="00596745"/>
    <w:rsid w:val="006063DA"/>
    <w:rsid w:val="007164B6"/>
    <w:rsid w:val="00737821"/>
    <w:rsid w:val="00750D2C"/>
    <w:rsid w:val="007E6B18"/>
    <w:rsid w:val="0082522C"/>
    <w:rsid w:val="008566E7"/>
    <w:rsid w:val="0097093B"/>
    <w:rsid w:val="00A33395"/>
    <w:rsid w:val="00A82F7D"/>
    <w:rsid w:val="00BB4F34"/>
    <w:rsid w:val="00BC4680"/>
    <w:rsid w:val="00C23093"/>
    <w:rsid w:val="00CC489C"/>
    <w:rsid w:val="00D22898"/>
    <w:rsid w:val="00D56B8D"/>
    <w:rsid w:val="00D85F27"/>
    <w:rsid w:val="00E52C87"/>
    <w:rsid w:val="00EA37BE"/>
    <w:rsid w:val="00ED4BCC"/>
    <w:rsid w:val="00F45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0BE"/>
  <w15:chartTrackingRefBased/>
  <w15:docId w15:val="{A4DB8707-5385-4016-8792-84CFF8C1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566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66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821"/>
    <w:pPr>
      <w:ind w:left="720"/>
      <w:contextualSpacing/>
    </w:pPr>
  </w:style>
  <w:style w:type="character" w:styleId="Hyperlink">
    <w:name w:val="Hyperlink"/>
    <w:basedOn w:val="DefaultParagraphFont"/>
    <w:uiPriority w:val="99"/>
    <w:unhideWhenUsed/>
    <w:rsid w:val="0082522C"/>
    <w:rPr>
      <w:color w:val="0563C1" w:themeColor="hyperlink"/>
      <w:u w:val="single"/>
    </w:rPr>
  </w:style>
  <w:style w:type="paragraph" w:styleId="NormalWeb">
    <w:name w:val="Normal (Web)"/>
    <w:basedOn w:val="Normal"/>
    <w:uiPriority w:val="99"/>
    <w:semiHidden/>
    <w:unhideWhenUsed/>
    <w:rsid w:val="00A333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395"/>
    <w:rPr>
      <w:b/>
      <w:bCs/>
    </w:rPr>
  </w:style>
  <w:style w:type="character" w:customStyle="1" w:styleId="Heading2Char">
    <w:name w:val="Heading 2 Char"/>
    <w:basedOn w:val="DefaultParagraphFont"/>
    <w:link w:val="Heading2"/>
    <w:uiPriority w:val="9"/>
    <w:rsid w:val="008566E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66E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9326">
      <w:bodyDiv w:val="1"/>
      <w:marLeft w:val="0"/>
      <w:marRight w:val="0"/>
      <w:marTop w:val="0"/>
      <w:marBottom w:val="0"/>
      <w:divBdr>
        <w:top w:val="none" w:sz="0" w:space="0" w:color="auto"/>
        <w:left w:val="none" w:sz="0" w:space="0" w:color="auto"/>
        <w:bottom w:val="none" w:sz="0" w:space="0" w:color="auto"/>
        <w:right w:val="none" w:sz="0" w:space="0" w:color="auto"/>
      </w:divBdr>
    </w:div>
    <w:div w:id="130556280">
      <w:bodyDiv w:val="1"/>
      <w:marLeft w:val="0"/>
      <w:marRight w:val="0"/>
      <w:marTop w:val="0"/>
      <w:marBottom w:val="0"/>
      <w:divBdr>
        <w:top w:val="none" w:sz="0" w:space="0" w:color="auto"/>
        <w:left w:val="none" w:sz="0" w:space="0" w:color="auto"/>
        <w:bottom w:val="none" w:sz="0" w:space="0" w:color="auto"/>
        <w:right w:val="none" w:sz="0" w:space="0" w:color="auto"/>
      </w:divBdr>
    </w:div>
    <w:div w:id="825126634">
      <w:bodyDiv w:val="1"/>
      <w:marLeft w:val="0"/>
      <w:marRight w:val="0"/>
      <w:marTop w:val="0"/>
      <w:marBottom w:val="0"/>
      <w:divBdr>
        <w:top w:val="none" w:sz="0" w:space="0" w:color="auto"/>
        <w:left w:val="none" w:sz="0" w:space="0" w:color="auto"/>
        <w:bottom w:val="none" w:sz="0" w:space="0" w:color="auto"/>
        <w:right w:val="none" w:sz="0" w:space="0" w:color="auto"/>
      </w:divBdr>
    </w:div>
    <w:div w:id="1124077031">
      <w:bodyDiv w:val="1"/>
      <w:marLeft w:val="0"/>
      <w:marRight w:val="0"/>
      <w:marTop w:val="0"/>
      <w:marBottom w:val="0"/>
      <w:divBdr>
        <w:top w:val="none" w:sz="0" w:space="0" w:color="auto"/>
        <w:left w:val="none" w:sz="0" w:space="0" w:color="auto"/>
        <w:bottom w:val="none" w:sz="0" w:space="0" w:color="auto"/>
        <w:right w:val="none" w:sz="0" w:space="0" w:color="auto"/>
      </w:divBdr>
    </w:div>
    <w:div w:id="1289360724">
      <w:bodyDiv w:val="1"/>
      <w:marLeft w:val="0"/>
      <w:marRight w:val="0"/>
      <w:marTop w:val="0"/>
      <w:marBottom w:val="0"/>
      <w:divBdr>
        <w:top w:val="none" w:sz="0" w:space="0" w:color="auto"/>
        <w:left w:val="none" w:sz="0" w:space="0" w:color="auto"/>
        <w:bottom w:val="none" w:sz="0" w:space="0" w:color="auto"/>
        <w:right w:val="none" w:sz="0" w:space="0" w:color="auto"/>
      </w:divBdr>
    </w:div>
    <w:div w:id="1780566578">
      <w:bodyDiv w:val="1"/>
      <w:marLeft w:val="0"/>
      <w:marRight w:val="0"/>
      <w:marTop w:val="0"/>
      <w:marBottom w:val="0"/>
      <w:divBdr>
        <w:top w:val="none" w:sz="0" w:space="0" w:color="auto"/>
        <w:left w:val="none" w:sz="0" w:space="0" w:color="auto"/>
        <w:bottom w:val="none" w:sz="0" w:space="0" w:color="auto"/>
        <w:right w:val="none" w:sz="0" w:space="0" w:color="auto"/>
      </w:divBdr>
    </w:div>
    <w:div w:id="1859462254">
      <w:bodyDiv w:val="1"/>
      <w:marLeft w:val="0"/>
      <w:marRight w:val="0"/>
      <w:marTop w:val="0"/>
      <w:marBottom w:val="0"/>
      <w:divBdr>
        <w:top w:val="none" w:sz="0" w:space="0" w:color="auto"/>
        <w:left w:val="none" w:sz="0" w:space="0" w:color="auto"/>
        <w:bottom w:val="none" w:sz="0" w:space="0" w:color="auto"/>
        <w:right w:val="none" w:sz="0" w:space="0" w:color="auto"/>
      </w:divBdr>
    </w:div>
    <w:div w:id="1951428955">
      <w:bodyDiv w:val="1"/>
      <w:marLeft w:val="0"/>
      <w:marRight w:val="0"/>
      <w:marTop w:val="0"/>
      <w:marBottom w:val="0"/>
      <w:divBdr>
        <w:top w:val="none" w:sz="0" w:space="0" w:color="auto"/>
        <w:left w:val="none" w:sz="0" w:space="0" w:color="auto"/>
        <w:bottom w:val="none" w:sz="0" w:space="0" w:color="auto"/>
        <w:right w:val="none" w:sz="0" w:space="0" w:color="auto"/>
      </w:divBdr>
    </w:div>
    <w:div w:id="199125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pr.news/626b3701241110en_ng?link=1&amp;client=news" TargetMode="External"/><Relationship Id="rId18" Type="http://schemas.openxmlformats.org/officeDocument/2006/relationships/hyperlink" Target="https://www.vanguardngr.com/2024/11/some-judges-giving-judiciary-bad-name-cjn/" TargetMode="External"/><Relationship Id="rId26" Type="http://schemas.openxmlformats.org/officeDocument/2006/relationships/hyperlink" Target="https://thedefenderngr.com/justice-kekere-ekun-admits-therere-bad-eggs-in-nigerian-judiciary-as-emir-of-kano-urges-judges-against-favouritism/" TargetMode="External"/><Relationship Id="rId39" Type="http://schemas.openxmlformats.org/officeDocument/2006/relationships/fontTable" Target="fontTable.xml"/><Relationship Id="rId21" Type="http://schemas.openxmlformats.org/officeDocument/2006/relationships/hyperlink" Target="https://punchng.com/few-judges-give-judiciary-bad-name-cjn/" TargetMode="External"/><Relationship Id="rId34" Type="http://schemas.openxmlformats.org/officeDocument/2006/relationships/image" Target="media/image4.jpeg"/><Relationship Id="rId7" Type="http://schemas.openxmlformats.org/officeDocument/2006/relationships/chart" Target="charts/chart2.xml"/><Relationship Id="rId12" Type="http://schemas.openxmlformats.org/officeDocument/2006/relationships/image" Target="media/image2.jpeg"/><Relationship Id="rId17" Type="http://schemas.openxmlformats.org/officeDocument/2006/relationships/hyperlink" Target="https://thenationonlineng.net/all-citizens-must-reject-corruption-say-cjn-sanusi-fashola/" TargetMode="External"/><Relationship Id="rId25" Type="http://schemas.openxmlformats.org/officeDocument/2006/relationships/hyperlink" Target="https://m.youtube.com/watch?v=Nun1ZRIn4nc" TargetMode="External"/><Relationship Id="rId33" Type="http://schemas.openxmlformats.org/officeDocument/2006/relationships/image" Target="media/image3.jpeg"/><Relationship Id="rId38"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topdailynews.com.ng/judiciary-has-upright-people-but-few-are-tarnishing-our-reputation-cjn/" TargetMode="External"/><Relationship Id="rId20" Type="http://schemas.openxmlformats.org/officeDocument/2006/relationships/hyperlink" Target="https://tribuneonlineng.com/cjn-kekere-ekun-emir-sanusi-fashola-task-judges-on-justice-accountability/" TargetMode="External"/><Relationship Id="rId29" Type="http://schemas.openxmlformats.org/officeDocument/2006/relationships/hyperlink" Target="https://thereporterng.com/njc-sanctions-two-judges-for-age-falsification/"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channelstv.com/2024/11/15/breaking-supreme-court-dismisses-suit-challenging-establishment-of-efcc/" TargetMode="External"/><Relationship Id="rId24" Type="http://schemas.openxmlformats.org/officeDocument/2006/relationships/hyperlink" Target="https://www.channelstv.com/2024/11/10/judiciary-has-upright-people-but-few-are-tarnishing-our-reputation-cjn-kekere-ekun/" TargetMode="External"/><Relationship Id="rId32" Type="http://schemas.openxmlformats.org/officeDocument/2006/relationships/hyperlink" Target="https://www.channelstv.com/2024/11/15/breaking-supreme-court-dismisses-suit-challenging-establishment-of-efcc/" TargetMode="External"/><Relationship Id="rId37" Type="http://schemas.openxmlformats.org/officeDocument/2006/relationships/image" Target="media/image7.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guardian.ng/news/nigeria/national/kekere-ekun-sanusi-others-urge-judges-to-uphold-justice-with-courage/" TargetMode="External"/><Relationship Id="rId23" Type="http://schemas.openxmlformats.org/officeDocument/2006/relationships/hyperlink" Target="https://independent.ng/we-have-bad-lawyers-judges-amongst-us-cjn/" TargetMode="External"/><Relationship Id="rId28" Type="http://schemas.openxmlformats.org/officeDocument/2006/relationships/hyperlink" Target="https://m.youtube.com/watch?v=Nun1ZRIn4nc" TargetMode="External"/><Relationship Id="rId36" Type="http://schemas.openxmlformats.org/officeDocument/2006/relationships/image" Target="media/image6.jpeg"/><Relationship Id="rId10" Type="http://schemas.openxmlformats.org/officeDocument/2006/relationships/hyperlink" Target="https://thenewsnow.org/index.php/2024/11/15/njc-suspends-rivers-anambra-high-court-judges-recommends-compulsory-retirement-for-two-others-over-age-falsification/" TargetMode="External"/><Relationship Id="rId19" Type="http://schemas.openxmlformats.org/officeDocument/2006/relationships/hyperlink" Target="https://dailytrust.com/some-judges-tarnishing-image-of-judiciary-cjn/" TargetMode="External"/><Relationship Id="rId31" Type="http://schemas.openxmlformats.org/officeDocument/2006/relationships/hyperlink" Target="https://thenewsnow.org/index.php/2024/11/15/njc-suspends-rivers-anambra-high-court-judges-recommends-compulsory-retirement-for-two-others-over-age-falsification/" TargetMode="External"/><Relationship Id="rId4" Type="http://schemas.openxmlformats.org/officeDocument/2006/relationships/webSettings" Target="webSettings.xml"/><Relationship Id="rId9" Type="http://schemas.openxmlformats.org/officeDocument/2006/relationships/hyperlink" Target="https://thenationonlineng.net/breaking-njc-recommends-retirement-of&#8211;imo-cj-yobe-grand-kadi-over-alleged-age-falsification/#google_vignette" TargetMode="External"/><Relationship Id="rId14" Type="http://schemas.openxmlformats.org/officeDocument/2006/relationships/hyperlink" Target="https://phoenix-browser.com/BwgtLzApMU4" TargetMode="External"/><Relationship Id="rId22" Type="http://schemas.openxmlformats.org/officeDocument/2006/relationships/hyperlink" Target="https://ntm.ng/2024/11/10/judiciary-has-upright-people-but-few-are-tarnishing-our-reputation-cjn/" TargetMode="External"/><Relationship Id="rId27" Type="http://schemas.openxmlformats.org/officeDocument/2006/relationships/hyperlink" Target="https://muslimnews.com.ng/2024/11/11/cjn-kekere-ekun-emir-sanusi-fashola-task-judges-on-justice-accountability-at-mica-public-discourse/" TargetMode="External"/><Relationship Id="rId30" Type="http://schemas.openxmlformats.org/officeDocument/2006/relationships/hyperlink" Target="https://thenationonlineng.net/breaking-njc-recommends-retirement-of&#8211;imo-cj-yobe-grand-kadi-over-alleged-age-falsification/#google_vignette" TargetMode="External"/><Relationship Id="rId35" Type="http://schemas.openxmlformats.org/officeDocument/2006/relationships/image" Target="media/image5.jpeg"/><Relationship Id="rId8" Type="http://schemas.openxmlformats.org/officeDocument/2006/relationships/hyperlink" Target="https://thereporterng.com/njc-sanctions-two-judges-for-age-falsification/"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latin typeface="Book Antiqua" panose="02040602050305030304" pitchFamily="18" charset="0"/>
              </a:rPr>
              <a:t>Attendance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Column1</c:v>
                </c:pt>
              </c:strCache>
            </c:strRef>
          </c:tx>
          <c:spPr>
            <a:solidFill>
              <a:schemeClr val="accent1"/>
            </a:solidFill>
            <a:ln>
              <a:noFill/>
            </a:ln>
            <a:effectLst/>
          </c:spPr>
          <c:invertIfNegative val="0"/>
          <c:cat>
            <c:strRef>
              <c:f>Sheet1!$A$2:$A$5</c:f>
              <c:strCache>
                <c:ptCount val="2"/>
                <c:pt idx="0">
                  <c:v>Male</c:v>
                </c:pt>
                <c:pt idx="1">
                  <c:v>Female</c:v>
                </c:pt>
              </c:strCache>
            </c:strRef>
          </c:cat>
          <c:val>
            <c:numRef>
              <c:f>Sheet1!$B$2:$B$5</c:f>
              <c:numCache>
                <c:formatCode>0%</c:formatCode>
                <c:ptCount val="4"/>
                <c:pt idx="0">
                  <c:v>0.6</c:v>
                </c:pt>
                <c:pt idx="1">
                  <c:v>0.4</c:v>
                </c:pt>
              </c:numCache>
            </c:numRef>
          </c:val>
          <c:extLst>
            <c:ext xmlns:c16="http://schemas.microsoft.com/office/drawing/2014/chart" uri="{C3380CC4-5D6E-409C-BE32-E72D297353CC}">
              <c16:uniqueId val="{00000000-ACB7-44E9-B587-F4D79ACCD334}"/>
            </c:ext>
          </c:extLst>
        </c:ser>
        <c:ser>
          <c:idx val="1"/>
          <c:order val="1"/>
          <c:tx>
            <c:strRef>
              <c:f>Sheet1!$C$1</c:f>
              <c:strCache>
                <c:ptCount val="1"/>
                <c:pt idx="0">
                  <c:v>Column2</c:v>
                </c:pt>
              </c:strCache>
            </c:strRef>
          </c:tx>
          <c:spPr>
            <a:solidFill>
              <a:schemeClr val="accent2"/>
            </a:solidFill>
            <a:ln>
              <a:noFill/>
            </a:ln>
            <a:effectLst/>
          </c:spPr>
          <c:invertIfNegative val="0"/>
          <c:cat>
            <c:strRef>
              <c:f>Sheet1!$A$2:$A$5</c:f>
              <c:strCache>
                <c:ptCount val="2"/>
                <c:pt idx="0">
                  <c:v>Male</c:v>
                </c:pt>
                <c:pt idx="1">
                  <c:v>Female</c:v>
                </c:pt>
              </c:strCache>
            </c:strRef>
          </c:cat>
          <c:val>
            <c:numRef>
              <c:f>Sheet1!$C$2:$C$5</c:f>
              <c:numCache>
                <c:formatCode>General</c:formatCode>
                <c:ptCount val="4"/>
              </c:numCache>
            </c:numRef>
          </c:val>
          <c:extLst>
            <c:ext xmlns:c16="http://schemas.microsoft.com/office/drawing/2014/chart" uri="{C3380CC4-5D6E-409C-BE32-E72D297353CC}">
              <c16:uniqueId val="{00000001-ACB7-44E9-B587-F4D79ACCD334}"/>
            </c:ext>
          </c:extLst>
        </c:ser>
        <c:dLbls>
          <c:showLegendKey val="0"/>
          <c:showVal val="0"/>
          <c:showCatName val="0"/>
          <c:showSerName val="0"/>
          <c:showPercent val="0"/>
          <c:showBubbleSize val="0"/>
        </c:dLbls>
        <c:gapWidth val="150"/>
        <c:overlap val="100"/>
        <c:axId val="2056005056"/>
        <c:axId val="2055999648"/>
      </c:barChart>
      <c:catAx>
        <c:axId val="2056005056"/>
        <c:scaling>
          <c:orientation val="minMax"/>
        </c:scaling>
        <c:delete val="1"/>
        <c:axPos val="b"/>
        <c:numFmt formatCode="General" sourceLinked="1"/>
        <c:majorTickMark val="none"/>
        <c:minorTickMark val="none"/>
        <c:tickLblPos val="nextTo"/>
        <c:crossAx val="2055999648"/>
        <c:crosses val="autoZero"/>
        <c:auto val="1"/>
        <c:lblAlgn val="ctr"/>
        <c:lblOffset val="100"/>
        <c:noMultiLvlLbl val="0"/>
      </c:catAx>
      <c:valAx>
        <c:axId val="2055999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60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solidFill>
                  <a:srgbClr val="FF0000"/>
                </a:solidFill>
                <a:latin typeface="Book Antiqua" panose="02040602050305030304" pitchFamily="18" charset="0"/>
              </a:rPr>
              <a:t>Public Discourse Success Matrix </a:t>
            </a:r>
          </a:p>
        </c:rich>
      </c:tx>
      <c:layout>
        <c:manualLayout>
          <c:xMode val="edge"/>
          <c:yMode val="edge"/>
          <c:x val="0.22262139107611548"/>
          <c:y val="1.98412698412698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5-6888-4A0A-AE8F-5789AE4F3FBA}"/>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6-6888-4A0A-AE8F-5789AE4F3FBA}"/>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7-6888-4A0A-AE8F-5789AE4F3FBA}"/>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8-6888-4A0A-AE8F-5789AE4F3FBA}"/>
              </c:ext>
            </c:extLst>
          </c:dPt>
          <c:dLbls>
            <c:dLbl>
              <c:idx val="0"/>
              <c:layout>
                <c:manualLayout>
                  <c:x val="-0.21774733887430739"/>
                  <c:y val="9.5698037745281836E-2"/>
                </c:manualLayout>
              </c:layout>
              <c:tx>
                <c:rich>
                  <a:bodyPr rot="0" spcFirstLastPara="1" vertOverflow="ellipsis"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r>
                      <a:rPr lang="en-US" sz="1400" b="1">
                        <a:solidFill>
                          <a:sysClr val="windowText" lastClr="000000"/>
                        </a:solidFill>
                        <a:latin typeface="Book Antiqua" panose="02040602050305030304" pitchFamily="18" charset="0"/>
                      </a:rPr>
                      <a:t>Impact </a:t>
                    </a:r>
                  </a:p>
                  <a:p>
                    <a:pPr algn="l">
                      <a:defRPr b="1">
                        <a:solidFill>
                          <a:sysClr val="windowText" lastClr="000000"/>
                        </a:solidFill>
                      </a:defRPr>
                    </a:pPr>
                    <a:r>
                      <a:rPr lang="en-US" sz="1400" b="1">
                        <a:solidFill>
                          <a:sysClr val="windowText" lastClr="000000"/>
                        </a:solidFill>
                        <a:latin typeface="Book Antiqua" panose="02040602050305030304" pitchFamily="18" charset="0"/>
                      </a:rPr>
                      <a:t>90% </a:t>
                    </a:r>
                  </a:p>
                </c:rich>
              </c:tx>
              <c:spPr>
                <a:noFill/>
                <a:ln>
                  <a:noFill/>
                </a:ln>
                <a:effectLst/>
              </c:spPr>
              <c:txPr>
                <a:bodyPr rot="0" spcFirstLastPara="1" vertOverflow="ellipsis" vert="horz" wrap="square" lIns="38100" tIns="19050" rIns="38100" bIns="19050" anchor="ctr" anchorCtr="0">
                  <a:spAutoFit/>
                </a:bodyPr>
                <a:lstStyle/>
                <a:p>
                  <a:pPr algn="l">
                    <a:defRPr sz="900" b="1" i="0" u="none" strike="noStrike" kern="120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9275462962962964"/>
                      <c:h val="0.14996031746031746"/>
                    </c:manualLayout>
                  </c15:layout>
                </c:ext>
                <c:ext xmlns:c16="http://schemas.microsoft.com/office/drawing/2014/chart" uri="{C3380CC4-5D6E-409C-BE32-E72D297353CC}">
                  <c16:uniqueId val="{00000005-6888-4A0A-AE8F-5789AE4F3FBA}"/>
                </c:ext>
              </c:extLst>
            </c:dLbl>
            <c:dLbl>
              <c:idx val="1"/>
              <c:layout>
                <c:manualLayout>
                  <c:x val="-0.19344952974628171"/>
                  <c:y val="-0.29833583302087247"/>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2"/>
                        </a:solidFill>
                        <a:latin typeface="+mn-lt"/>
                        <a:ea typeface="+mn-ea"/>
                        <a:cs typeface="+mn-cs"/>
                      </a:defRPr>
                    </a:pPr>
                    <a:r>
                      <a:rPr lang="en-US" sz="1400" b="1">
                        <a:solidFill>
                          <a:sysClr val="windowText" lastClr="000000"/>
                        </a:solidFill>
                        <a:latin typeface="Book Antiqua" panose="02040602050305030304" pitchFamily="18" charset="0"/>
                      </a:rPr>
                      <a:t>Quality </a:t>
                    </a:r>
                  </a:p>
                  <a:p>
                    <a:pPr algn="l">
                      <a:defRPr/>
                    </a:pPr>
                    <a:r>
                      <a:rPr lang="en-US" sz="1400" b="1">
                        <a:solidFill>
                          <a:sysClr val="windowText" lastClr="000000"/>
                        </a:solidFill>
                        <a:latin typeface="Book Antiqua" panose="02040602050305030304" pitchFamily="18" charset="0"/>
                      </a:rPr>
                      <a:t>100% </a:t>
                    </a:r>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4656259113444151"/>
                      <c:h val="0.17448412698412699"/>
                    </c:manualLayout>
                  </c15:layout>
                </c:ext>
                <c:ext xmlns:c16="http://schemas.microsoft.com/office/drawing/2014/chart" uri="{C3380CC4-5D6E-409C-BE32-E72D297353CC}">
                  <c16:uniqueId val="{00000006-6888-4A0A-AE8F-5789AE4F3FBA}"/>
                </c:ext>
              </c:extLst>
            </c:dLbl>
            <c:dLbl>
              <c:idx val="2"/>
              <c:layout>
                <c:manualLayout>
                  <c:x val="0.24303386555847187"/>
                  <c:y val="-0.23456005499312585"/>
                </c:manualLayout>
              </c:layout>
              <c:tx>
                <c:rich>
                  <a:bodyPr rot="0" spcFirstLastPara="1" vertOverflow="ellipsis" vert="horz" wrap="square" lIns="38100" tIns="19050" rIns="38100" bIns="19050" anchor="ctr" anchorCtr="0">
                    <a:noAutofit/>
                  </a:bodyPr>
                  <a:lstStyle/>
                  <a:p>
                    <a:pPr algn="l">
                      <a:defRPr sz="900" b="0" i="0" u="none" strike="noStrike" kern="1200" baseline="0">
                        <a:solidFill>
                          <a:schemeClr val="tx2"/>
                        </a:solidFill>
                        <a:latin typeface="+mn-lt"/>
                        <a:ea typeface="+mn-ea"/>
                        <a:cs typeface="+mn-cs"/>
                      </a:defRPr>
                    </a:pPr>
                    <a:r>
                      <a:rPr lang="en-US" sz="1400" b="1">
                        <a:solidFill>
                          <a:schemeClr val="bg1"/>
                        </a:solidFill>
                        <a:latin typeface="Book Antiqua" panose="02040602050305030304" pitchFamily="18" charset="0"/>
                      </a:rPr>
                      <a:t>Relevancy</a:t>
                    </a:r>
                    <a:r>
                      <a:rPr lang="en-US" sz="1400" b="1" baseline="0">
                        <a:solidFill>
                          <a:schemeClr val="bg1"/>
                        </a:solidFill>
                        <a:latin typeface="Book Antiqua" panose="02040602050305030304" pitchFamily="18" charset="0"/>
                      </a:rPr>
                      <a:t> </a:t>
                    </a:r>
                  </a:p>
                  <a:p>
                    <a:pPr algn="l">
                      <a:defRPr/>
                    </a:pPr>
                    <a:r>
                      <a:rPr lang="en-US" sz="1400" b="1" baseline="0">
                        <a:solidFill>
                          <a:schemeClr val="bg1"/>
                        </a:solidFill>
                        <a:latin typeface="Book Antiqua" panose="02040602050305030304" pitchFamily="18" charset="0"/>
                      </a:rPr>
                      <a:t>95%</a:t>
                    </a:r>
                    <a:endParaRPr lang="en-US" sz="1400" b="1">
                      <a:solidFill>
                        <a:schemeClr val="bg1"/>
                      </a:solidFill>
                      <a:latin typeface="Book Antiqua" panose="02040602050305030304" pitchFamily="18" charset="0"/>
                    </a:endParaRPr>
                  </a:p>
                </c:rich>
              </c:tx>
              <c:spPr>
                <a:noFill/>
                <a:ln>
                  <a:noFill/>
                </a:ln>
                <a:effectLst/>
              </c:spPr>
              <c:txPr>
                <a:bodyPr rot="0" spcFirstLastPara="1" vertOverflow="ellipsis" vert="horz" wrap="square" lIns="38100" tIns="19050" rIns="38100" bIns="19050" anchor="ctr" anchorCtr="0">
                  <a:noAutofit/>
                </a:bodyPr>
                <a:lstStyle/>
                <a:p>
                  <a:pPr algn="l">
                    <a:defRPr sz="900" b="0" i="0" u="none" strike="noStrike" kern="1200" baseline="0">
                      <a:solidFill>
                        <a:schemeClr val="tx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9287037037037036"/>
                      <c:h val="0.19432539682539682"/>
                    </c:manualLayout>
                  </c15:layout>
                </c:ext>
                <c:ext xmlns:c16="http://schemas.microsoft.com/office/drawing/2014/chart" uri="{C3380CC4-5D6E-409C-BE32-E72D297353CC}">
                  <c16:uniqueId val="{00000007-6888-4A0A-AE8F-5789AE4F3FBA}"/>
                </c:ext>
              </c:extLst>
            </c:dLbl>
            <c:dLbl>
              <c:idx val="3"/>
              <c:tx>
                <c:rich>
                  <a:bodyPr/>
                  <a:lstStyle/>
                  <a:p>
                    <a:r>
                      <a:rPr lang="en-US" sz="1400" b="1">
                        <a:solidFill>
                          <a:schemeClr val="bg1"/>
                        </a:solidFill>
                        <a:latin typeface="Book Antiqua" panose="02040602050305030304" pitchFamily="18" charset="0"/>
                      </a:rPr>
                      <a:t>Timing</a:t>
                    </a:r>
                  </a:p>
                  <a:p>
                    <a:r>
                      <a:rPr lang="en-US" sz="1400" b="1">
                        <a:solidFill>
                          <a:schemeClr val="bg1"/>
                        </a:solidFill>
                        <a:latin typeface="Book Antiqua" panose="02040602050305030304" pitchFamily="18" charset="0"/>
                      </a:rPr>
                      <a:t>87%</a:t>
                    </a:r>
                  </a:p>
                </c:rich>
              </c:tx>
              <c:dLblPos val="inEnd"/>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6888-4A0A-AE8F-5789AE4F3FBA}"/>
                </c:ext>
              </c:extLst>
            </c:dLbl>
            <c:spPr>
              <a:noFill/>
              <a:ln>
                <a:noFill/>
              </a:ln>
              <a:effectLst/>
            </c:spPr>
            <c:txPr>
              <a:bodyPr rot="0" spcFirstLastPara="1" vertOverflow="ellipsis" vert="horz" wrap="square" lIns="38100" tIns="19050" rIns="38100" bIns="19050" anchor="ctr" anchorCtr="0">
                <a:spAutoFit/>
              </a:bodyPr>
              <a:lstStyle/>
              <a:p>
                <a:pPr algn="l">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4"/>
                <c:pt idx="0">
                  <c:v>Quality</c:v>
                </c:pt>
                <c:pt idx="1">
                  <c:v>Relevancy</c:v>
                </c:pt>
                <c:pt idx="2">
                  <c:v>Impact</c:v>
                </c:pt>
                <c:pt idx="3">
                  <c:v>Timing</c:v>
                </c:pt>
              </c:strCache>
            </c:strRef>
          </c:cat>
          <c:val>
            <c:numRef>
              <c:f>Sheet1!$B$2:$B$5</c:f>
              <c:numCache>
                <c:formatCode>0%</c:formatCode>
                <c:ptCount val="4"/>
                <c:pt idx="0">
                  <c:v>1</c:v>
                </c:pt>
                <c:pt idx="1">
                  <c:v>0.95</c:v>
                </c:pt>
                <c:pt idx="2">
                  <c:v>0.9</c:v>
                </c:pt>
                <c:pt idx="3">
                  <c:v>0.87</c:v>
                </c:pt>
              </c:numCache>
            </c:numRef>
          </c:val>
          <c:extLst>
            <c:ext xmlns:c16="http://schemas.microsoft.com/office/drawing/2014/chart" uri="{C3380CC4-5D6E-409C-BE32-E72D297353CC}">
              <c16:uniqueId val="{00000000-6888-4A0A-AE8F-5789AE4F3FBA}"/>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9</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Barakah Danmole</dc:creator>
  <cp:keywords/>
  <dc:description/>
  <cp:lastModifiedBy>Barakah Danmole</cp:lastModifiedBy>
  <cp:revision>11</cp:revision>
  <dcterms:created xsi:type="dcterms:W3CDTF">2024-11-10T12:31:00Z</dcterms:created>
  <dcterms:modified xsi:type="dcterms:W3CDTF">2024-11-15T22:28:00Z</dcterms:modified>
</cp:coreProperties>
</file>